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项目名称：激光脉冲光工作站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维修项目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36"/>
              </w:rPr>
              <w:t>激光脉冲光工作站维修项目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2024-04-12T01:49:00Z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