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FB48F">
      <w:pPr>
        <w:pStyle w:val="32"/>
        <w:ind w:firstLine="0" w:firstLineChars="0"/>
        <w:rPr>
          <w:rFonts w:hint="default"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附件2：</w:t>
      </w:r>
    </w:p>
    <w:tbl>
      <w:tblPr>
        <w:tblStyle w:val="17"/>
        <w:tblpPr w:leftFromText="180" w:rightFromText="180" w:vertAnchor="text" w:horzAnchor="page" w:tblpX="1315" w:tblpY="594"/>
        <w:tblOverlap w:val="never"/>
        <w:tblW w:w="0" w:type="auto"/>
        <w:tblInd w:w="0" w:type="dxa"/>
        <w:tblLayout w:type="fixed"/>
        <w:tblCellMar>
          <w:top w:w="0" w:type="dxa"/>
          <w:left w:w="108" w:type="dxa"/>
          <w:bottom w:w="0" w:type="dxa"/>
          <w:right w:w="108" w:type="dxa"/>
        </w:tblCellMar>
      </w:tblPr>
      <w:tblGrid>
        <w:gridCol w:w="9400"/>
      </w:tblGrid>
      <w:tr w14:paraId="10CA52F3">
        <w:tblPrEx>
          <w:tblCellMar>
            <w:top w:w="0" w:type="dxa"/>
            <w:left w:w="108" w:type="dxa"/>
            <w:bottom w:w="0" w:type="dxa"/>
            <w:right w:w="108" w:type="dxa"/>
          </w:tblCellMar>
        </w:tblPrEx>
        <w:trPr>
          <w:trHeight w:val="11003" w:hRule="atLeast"/>
        </w:trPr>
        <w:tc>
          <w:tcPr>
            <w:tcW w:w="9400" w:type="dxa"/>
            <w:tcBorders>
              <w:top w:val="nil"/>
              <w:left w:val="nil"/>
              <w:bottom w:val="nil"/>
              <w:right w:val="nil"/>
            </w:tcBorders>
            <w:noWrap w:val="0"/>
            <w:vAlign w:val="center"/>
          </w:tcPr>
          <w:p w14:paraId="30DCC627">
            <w:pPr>
              <w:jc w:val="center"/>
              <w:rPr>
                <w:rFonts w:hint="eastAsia" w:ascii="楷体" w:hAnsi="楷体" w:eastAsia="楷体"/>
                <w:b/>
                <w:sz w:val="56"/>
                <w:szCs w:val="56"/>
              </w:rPr>
            </w:pPr>
            <w:r>
              <w:rPr>
                <w:rFonts w:hint="eastAsia" w:ascii="楷体" w:hAnsi="楷体" w:eastAsia="楷体"/>
                <w:b/>
                <w:sz w:val="56"/>
                <w:szCs w:val="56"/>
              </w:rPr>
              <w:t>清远市中医院采购项目</w:t>
            </w:r>
          </w:p>
          <w:p w14:paraId="11154A31">
            <w:pPr>
              <w:jc w:val="center"/>
              <w:rPr>
                <w:rFonts w:hint="eastAsia" w:ascii="楷体" w:hAnsi="楷体" w:eastAsia="楷体"/>
                <w:b/>
                <w:color w:val="FF0000"/>
                <w:sz w:val="56"/>
                <w:szCs w:val="56"/>
              </w:rPr>
            </w:pPr>
          </w:p>
          <w:p w14:paraId="2E4876BD">
            <w:pPr>
              <w:jc w:val="center"/>
              <w:rPr>
                <w:rFonts w:hint="eastAsia" w:ascii="楷体" w:hAnsi="楷体" w:eastAsia="楷体"/>
                <w:b/>
                <w:color w:val="FF0000"/>
                <w:sz w:val="56"/>
                <w:szCs w:val="56"/>
              </w:rPr>
            </w:pPr>
          </w:p>
          <w:p w14:paraId="4C578000">
            <w:pPr>
              <w:jc w:val="center"/>
              <w:rPr>
                <w:rFonts w:hint="eastAsia" w:ascii="楷体" w:hAnsi="楷体" w:eastAsia="楷体"/>
                <w:b/>
                <w:sz w:val="56"/>
                <w:szCs w:val="56"/>
              </w:rPr>
            </w:pPr>
            <w:r>
              <w:rPr>
                <w:rFonts w:hint="eastAsia" w:ascii="楷体" w:hAnsi="楷体" w:eastAsia="楷体"/>
                <w:b/>
                <w:sz w:val="56"/>
                <w:szCs w:val="56"/>
              </w:rPr>
              <w:t>采</w:t>
            </w:r>
          </w:p>
          <w:p w14:paraId="51861206">
            <w:pPr>
              <w:jc w:val="center"/>
              <w:rPr>
                <w:rFonts w:ascii="楷体" w:hAnsi="楷体" w:eastAsia="楷体"/>
                <w:b/>
                <w:sz w:val="56"/>
                <w:szCs w:val="56"/>
              </w:rPr>
            </w:pPr>
            <w:r>
              <w:rPr>
                <w:rFonts w:hint="eastAsia" w:ascii="楷体" w:hAnsi="楷体" w:eastAsia="楷体"/>
                <w:b/>
                <w:sz w:val="56"/>
                <w:szCs w:val="56"/>
              </w:rPr>
              <w:t>购</w:t>
            </w:r>
          </w:p>
          <w:p w14:paraId="446A362B">
            <w:pPr>
              <w:jc w:val="center"/>
              <w:rPr>
                <w:rFonts w:hint="eastAsia" w:ascii="楷体" w:hAnsi="楷体" w:eastAsia="楷体"/>
                <w:b/>
                <w:sz w:val="56"/>
                <w:szCs w:val="56"/>
              </w:rPr>
            </w:pPr>
            <w:r>
              <w:rPr>
                <w:rFonts w:hint="eastAsia" w:ascii="楷体" w:hAnsi="楷体" w:eastAsia="楷体"/>
                <w:b/>
                <w:sz w:val="56"/>
                <w:szCs w:val="56"/>
              </w:rPr>
              <w:t>文</w:t>
            </w:r>
          </w:p>
          <w:p w14:paraId="3F9FAF63">
            <w:pPr>
              <w:jc w:val="center"/>
              <w:rPr>
                <w:rFonts w:ascii="楷体" w:hAnsi="楷体" w:eastAsia="楷体"/>
                <w:b/>
                <w:sz w:val="56"/>
                <w:szCs w:val="56"/>
              </w:rPr>
            </w:pPr>
            <w:r>
              <w:rPr>
                <w:rFonts w:hint="eastAsia" w:ascii="楷体" w:hAnsi="楷体" w:eastAsia="楷体"/>
                <w:b/>
                <w:sz w:val="56"/>
                <w:szCs w:val="56"/>
              </w:rPr>
              <w:t>件</w:t>
            </w:r>
          </w:p>
          <w:p w14:paraId="7B80726B">
            <w:pPr>
              <w:rPr>
                <w:rFonts w:hint="eastAsia" w:ascii="楷体" w:hAnsi="楷体" w:eastAsia="楷体"/>
                <w:b/>
                <w:sz w:val="48"/>
                <w:szCs w:val="48"/>
              </w:rPr>
            </w:pPr>
          </w:p>
          <w:p w14:paraId="1C63CB1D">
            <w:pPr>
              <w:jc w:val="center"/>
              <w:rPr>
                <w:rFonts w:hint="eastAsia"/>
              </w:rPr>
            </w:pPr>
          </w:p>
          <w:p w14:paraId="3033423E">
            <w:pPr>
              <w:pStyle w:val="33"/>
              <w:keepNext w:val="0"/>
              <w:keepLines w:val="0"/>
              <w:pageBreakBefore w:val="0"/>
              <w:kinsoku/>
              <w:wordWrap/>
              <w:overflowPunct/>
              <w:topLinePunct w:val="0"/>
              <w:bidi w:val="0"/>
              <w:adjustRightInd/>
              <w:snapToGrid/>
              <w:spacing w:before="0" w:after="0" w:line="380" w:lineRule="exact"/>
              <w:textAlignment w:val="auto"/>
              <w:rPr>
                <w:rFonts w:hint="default" w:ascii="宋体" w:hAnsi="宋体" w:eastAsia="宋体" w:cs="宋体"/>
                <w:b/>
                <w:bCs/>
                <w:sz w:val="28"/>
                <w:szCs w:val="28"/>
                <w:lang w:val="en-US" w:eastAsia="zh-CN"/>
              </w:rPr>
            </w:pPr>
            <w:r>
              <w:rPr>
                <w:rFonts w:hint="eastAsia" w:ascii="宋体" w:hAnsi="宋体" w:cs="宋体"/>
                <w:b/>
                <w:bCs/>
                <w:sz w:val="28"/>
                <w:szCs w:val="28"/>
              </w:rPr>
              <w:t>项目名称：</w:t>
            </w:r>
            <w:r>
              <w:rPr>
                <w:rFonts w:hint="eastAsia" w:ascii="宋体" w:hAnsi="宋体" w:eastAsia="宋体" w:cs="宋体"/>
                <w:b/>
                <w:bCs/>
                <w:sz w:val="28"/>
                <w:szCs w:val="28"/>
                <w:lang w:val="en-US" w:eastAsia="zh-CN"/>
              </w:rPr>
              <w:t>清远市中医院与第三方合作托育（0-3岁）服务</w:t>
            </w:r>
          </w:p>
          <w:p w14:paraId="68875819">
            <w:pPr>
              <w:jc w:val="center"/>
              <w:rPr>
                <w:rFonts w:hint="eastAsia" w:ascii="宋体" w:hAnsi="宋体" w:eastAsia="宋体" w:cs="宋体"/>
                <w:b/>
                <w:sz w:val="28"/>
                <w:szCs w:val="28"/>
                <w:lang w:eastAsia="zh-CN"/>
              </w:rPr>
            </w:pPr>
          </w:p>
          <w:p w14:paraId="3D5A0727">
            <w:pPr>
              <w:pStyle w:val="16"/>
              <w:jc w:val="center"/>
              <w:rPr>
                <w:rFonts w:ascii="宋体" w:hAnsi="宋体" w:cs="宋体"/>
                <w:b/>
                <w:bCs/>
                <w:color w:val="000000"/>
                <w:sz w:val="32"/>
                <w:szCs w:val="32"/>
              </w:rPr>
            </w:pPr>
            <w:r>
              <w:rPr>
                <w:rFonts w:hint="eastAsia" w:ascii="宋体" w:hAnsi="宋体" w:eastAsia="宋体" w:cs="宋体"/>
                <w:b/>
                <w:sz w:val="28"/>
                <w:szCs w:val="28"/>
                <w:lang w:val="en-US" w:eastAsia="zh-CN"/>
              </w:rPr>
              <w:t xml:space="preserve"> </w:t>
            </w:r>
          </w:p>
        </w:tc>
      </w:tr>
    </w:tbl>
    <w:p w14:paraId="35DCDE11">
      <w:pPr>
        <w:pStyle w:val="33"/>
        <w:keepNext w:val="0"/>
        <w:keepLines w:val="0"/>
        <w:pageBreakBefore w:val="0"/>
        <w:kinsoku/>
        <w:wordWrap/>
        <w:overflowPunct/>
        <w:topLinePunct w:val="0"/>
        <w:bidi w:val="0"/>
        <w:adjustRightInd/>
        <w:snapToGrid/>
        <w:spacing w:before="0" w:after="0" w:line="420" w:lineRule="exact"/>
        <w:jc w:val="both"/>
        <w:textAlignment w:val="auto"/>
        <w:rPr>
          <w:rFonts w:hint="eastAsia" w:ascii="宋体" w:hAnsi="宋体" w:cs="宋体"/>
          <w:color w:val="auto"/>
          <w:spacing w:val="-6"/>
          <w:sz w:val="30"/>
          <w:szCs w:val="30"/>
        </w:rPr>
        <w:sectPr>
          <w:footerReference r:id="rId3" w:type="default"/>
          <w:type w:val="continuous"/>
          <w:pgSz w:w="11906" w:h="16838"/>
          <w:pgMar w:top="1440" w:right="1080" w:bottom="1440" w:left="1080" w:header="851" w:footer="992" w:gutter="0"/>
          <w:cols w:space="720" w:num="1"/>
          <w:docGrid w:type="lines" w:linePitch="312" w:charSpace="0"/>
        </w:sectPr>
      </w:pPr>
    </w:p>
    <w:p w14:paraId="32606827">
      <w:pPr>
        <w:pStyle w:val="33"/>
        <w:keepNext w:val="0"/>
        <w:keepLines w:val="0"/>
        <w:pageBreakBefore w:val="0"/>
        <w:kinsoku/>
        <w:wordWrap/>
        <w:overflowPunct/>
        <w:topLinePunct w:val="0"/>
        <w:bidi w:val="0"/>
        <w:adjustRightInd/>
        <w:snapToGrid/>
        <w:spacing w:before="0" w:after="0" w:line="420" w:lineRule="exact"/>
        <w:jc w:val="center"/>
        <w:textAlignment w:val="auto"/>
        <w:rPr>
          <w:rFonts w:hint="eastAsia" w:ascii="宋体" w:hAnsi="宋体" w:cs="宋体"/>
          <w:color w:val="FF0000"/>
          <w:sz w:val="30"/>
          <w:szCs w:val="30"/>
        </w:rPr>
      </w:pPr>
      <w:r>
        <w:rPr>
          <w:rFonts w:hint="eastAsia" w:ascii="宋体" w:hAnsi="宋体" w:cs="宋体"/>
          <w:color w:val="auto"/>
          <w:spacing w:val="-6"/>
          <w:sz w:val="30"/>
          <w:szCs w:val="30"/>
        </w:rPr>
        <w:t xml:space="preserve">第一章  </w:t>
      </w:r>
      <w:r>
        <w:rPr>
          <w:rFonts w:hint="eastAsia" w:ascii="宋体" w:hAnsi="宋体" w:cs="宋体"/>
          <w:color w:val="auto"/>
          <w:spacing w:val="-6"/>
          <w:sz w:val="30"/>
          <w:szCs w:val="30"/>
          <w:lang w:val="en-US" w:eastAsia="zh-CN"/>
        </w:rPr>
        <w:t>采购</w:t>
      </w:r>
      <w:r>
        <w:rPr>
          <w:rFonts w:hint="eastAsia" w:ascii="宋体" w:hAnsi="宋体" w:cs="宋体"/>
          <w:color w:val="auto"/>
          <w:spacing w:val="-6"/>
          <w:sz w:val="30"/>
          <w:szCs w:val="30"/>
        </w:rPr>
        <w:t>邀请</w:t>
      </w:r>
    </w:p>
    <w:p w14:paraId="30C4A0CD">
      <w:pPr>
        <w:keepNext w:val="0"/>
        <w:keepLines w:val="0"/>
        <w:pageBreakBefore w:val="0"/>
        <w:kinsoku/>
        <w:wordWrap/>
        <w:overflowPunct/>
        <w:topLinePunct w:val="0"/>
        <w:bidi w:val="0"/>
        <w:adjustRightInd/>
        <w:snapToGrid/>
        <w:spacing w:before="312" w:beforeLines="100" w:line="42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我院拟采购</w:t>
      </w:r>
      <w:r>
        <w:rPr>
          <w:rFonts w:hint="eastAsia" w:ascii="宋体" w:hAnsi="宋体" w:eastAsia="宋体" w:cs="宋体"/>
          <w:color w:val="auto"/>
          <w:sz w:val="24"/>
          <w:szCs w:val="24"/>
          <w:lang w:val="en-US"/>
        </w:rPr>
        <w:t>与第三方合作托育（0-3岁）服务项目</w:t>
      </w:r>
      <w:r>
        <w:rPr>
          <w:rFonts w:hint="eastAsia" w:ascii="宋体" w:hAnsi="宋体" w:cs="宋体"/>
          <w:color w:val="auto"/>
          <w:sz w:val="24"/>
          <w:szCs w:val="24"/>
        </w:rPr>
        <w:t>，</w:t>
      </w:r>
      <w:r>
        <w:rPr>
          <w:rFonts w:hint="eastAsia" w:ascii="宋体" w:hAnsi="宋体" w:cs="宋体"/>
          <w:color w:val="auto"/>
          <w:spacing w:val="-2"/>
          <w:sz w:val="24"/>
        </w:rPr>
        <w:t>现发</w:t>
      </w:r>
      <w:r>
        <w:rPr>
          <w:rFonts w:hint="eastAsia" w:ascii="宋体" w:hAnsi="宋体" w:cs="宋体"/>
          <w:color w:val="auto"/>
          <w:spacing w:val="-2"/>
          <w:sz w:val="24"/>
          <w:lang w:val="en-US" w:eastAsia="zh-CN"/>
        </w:rPr>
        <w:t>出采购邀请</w:t>
      </w:r>
      <w:r>
        <w:rPr>
          <w:rFonts w:hint="eastAsia" w:ascii="宋体" w:hAnsi="宋体" w:cs="宋体"/>
          <w:color w:val="auto"/>
          <w:spacing w:val="-2"/>
          <w:sz w:val="24"/>
        </w:rPr>
        <w:t>，</w:t>
      </w:r>
      <w:r>
        <w:rPr>
          <w:rFonts w:hint="eastAsia" w:ascii="宋体" w:hAnsi="宋体" w:cs="宋体"/>
          <w:color w:val="auto"/>
          <w:sz w:val="24"/>
        </w:rPr>
        <w:t>欢迎符合资格条件的供应商参</w:t>
      </w:r>
      <w:r>
        <w:rPr>
          <w:rFonts w:hint="eastAsia" w:ascii="宋体" w:hAnsi="宋体" w:cs="宋体"/>
          <w:color w:val="auto"/>
          <w:sz w:val="24"/>
          <w:lang w:val="en-US" w:eastAsia="zh-CN"/>
        </w:rPr>
        <w:t>与</w:t>
      </w:r>
      <w:r>
        <w:rPr>
          <w:rFonts w:hint="eastAsia" w:ascii="宋体" w:hAnsi="宋体" w:cs="宋体"/>
          <w:color w:val="auto"/>
          <w:sz w:val="24"/>
        </w:rPr>
        <w:t>。</w:t>
      </w:r>
    </w:p>
    <w:p w14:paraId="56408D4C">
      <w:pPr>
        <w:numPr>
          <w:ilvl w:val="0"/>
          <w:numId w:val="2"/>
        </w:numPr>
        <w:autoSpaceDE w:val="0"/>
        <w:autoSpaceDN w:val="0"/>
        <w:spacing w:beforeLines="0" w:afterLines="0" w:line="420" w:lineRule="exact"/>
        <w:ind w:firstLine="474" w:firstLineChars="200"/>
        <w:rPr>
          <w:rFonts w:hint="eastAsia" w:ascii="宋体" w:hAnsi="宋体" w:eastAsia="宋体"/>
          <w:color w:val="000000"/>
          <w:spacing w:val="-6"/>
          <w:sz w:val="24"/>
        </w:rPr>
      </w:pPr>
      <w:r>
        <w:rPr>
          <w:rFonts w:hint="eastAsia" w:ascii="宋体" w:hAnsi="宋体" w:eastAsia="宋体"/>
          <w:b/>
          <w:color w:val="000000"/>
          <w:spacing w:val="-2"/>
          <w:sz w:val="24"/>
        </w:rPr>
        <w:t>项目名称</w:t>
      </w:r>
      <w:r>
        <w:rPr>
          <w:rFonts w:hint="eastAsia" w:ascii="宋体" w:hAnsi="宋体" w:eastAsia="宋体"/>
          <w:color w:val="000000"/>
          <w:spacing w:val="-2"/>
          <w:sz w:val="24"/>
        </w:rPr>
        <w:t>：</w:t>
      </w:r>
      <w:r>
        <w:rPr>
          <w:rFonts w:hint="eastAsia" w:ascii="宋体" w:hAnsi="宋体" w:eastAsia="宋体"/>
          <w:spacing w:val="-6"/>
          <w:sz w:val="24"/>
        </w:rPr>
        <w:t>清远市中医院与第三方合作托育（0-3岁）服务</w:t>
      </w:r>
    </w:p>
    <w:p w14:paraId="48A5DFA8">
      <w:pPr>
        <w:numPr>
          <w:ilvl w:val="0"/>
          <w:numId w:val="2"/>
        </w:numPr>
        <w:autoSpaceDE w:val="0"/>
        <w:autoSpaceDN w:val="0"/>
        <w:spacing w:beforeLines="0" w:afterLines="0" w:line="420" w:lineRule="exact"/>
        <w:ind w:firstLine="482" w:firstLineChars="200"/>
        <w:rPr>
          <w:rFonts w:hint="eastAsia" w:ascii="宋体" w:hAnsi="宋体" w:eastAsia="宋体"/>
          <w:color w:val="auto"/>
          <w:sz w:val="24"/>
        </w:rPr>
      </w:pPr>
      <w:r>
        <w:rPr>
          <w:rFonts w:hint="eastAsia" w:ascii="宋体" w:hAnsi="宋体" w:eastAsia="宋体"/>
          <w:b/>
          <w:color w:val="000000"/>
          <w:sz w:val="24"/>
        </w:rPr>
        <w:t>采购数量：</w:t>
      </w:r>
      <w:r>
        <w:rPr>
          <w:rFonts w:hint="eastAsia" w:ascii="宋体" w:hAnsi="宋体" w:eastAsia="宋体"/>
          <w:color w:val="000000"/>
          <w:sz w:val="24"/>
        </w:rPr>
        <w:t>1项</w:t>
      </w:r>
    </w:p>
    <w:p w14:paraId="2A9342B5">
      <w:pPr>
        <w:pStyle w:val="9"/>
        <w:numPr>
          <w:ilvl w:val="0"/>
          <w:numId w:val="2"/>
        </w:numPr>
        <w:spacing w:beforeLines="0" w:afterLines="0" w:line="420" w:lineRule="exact"/>
        <w:ind w:left="0" w:leftChars="0" w:firstLine="482" w:firstLineChars="200"/>
        <w:jc w:val="left"/>
        <w:rPr>
          <w:rFonts w:hint="eastAsia" w:ascii="宋体" w:hAnsi="宋体"/>
          <w:b w:val="0"/>
          <w:bCs/>
          <w:strike w:val="0"/>
          <w:dstrike w:val="0"/>
          <w:color w:val="auto"/>
          <w:sz w:val="24"/>
          <w:lang w:val="en-US" w:eastAsia="zh-CN"/>
        </w:rPr>
      </w:pPr>
      <w:r>
        <w:rPr>
          <w:rFonts w:hint="eastAsia" w:ascii="宋体" w:hAnsi="宋体"/>
          <w:b/>
          <w:strike w:val="0"/>
          <w:dstrike w:val="0"/>
          <w:color w:val="auto"/>
          <w:sz w:val="24"/>
        </w:rPr>
        <w:t>项目最高限价：</w:t>
      </w:r>
      <w:r>
        <w:rPr>
          <w:rFonts w:hint="eastAsia" w:ascii="宋体" w:hAnsi="宋体"/>
          <w:b w:val="0"/>
          <w:bCs/>
          <w:strike w:val="0"/>
          <w:dstrike w:val="0"/>
          <w:color w:val="auto"/>
          <w:sz w:val="24"/>
          <w:lang w:val="en-US" w:eastAsia="zh-CN"/>
        </w:rPr>
        <w:t>200,000.00元</w:t>
      </w:r>
    </w:p>
    <w:p w14:paraId="5312E031">
      <w:pPr>
        <w:pStyle w:val="9"/>
        <w:numPr>
          <w:ilvl w:val="0"/>
          <w:numId w:val="0"/>
        </w:numPr>
        <w:spacing w:beforeLines="0" w:afterLines="0" w:line="420" w:lineRule="exact"/>
        <w:ind w:leftChars="200"/>
        <w:jc w:val="left"/>
        <w:rPr>
          <w:rFonts w:hint="eastAsia" w:hAnsi="宋体"/>
          <w:b/>
          <w:color w:val="000000"/>
          <w:sz w:val="24"/>
          <w:lang w:val="zh-CN"/>
        </w:rPr>
      </w:pPr>
      <w:r>
        <w:rPr>
          <w:rFonts w:hint="eastAsia" w:hAnsi="宋体"/>
          <w:b/>
          <w:color w:val="000000"/>
          <w:sz w:val="24"/>
        </w:rPr>
        <w:t>四</w:t>
      </w:r>
      <w:r>
        <w:rPr>
          <w:rFonts w:hint="eastAsia" w:hAnsi="宋体"/>
          <w:b/>
          <w:color w:val="000000"/>
          <w:sz w:val="24"/>
          <w:lang w:val="zh-CN"/>
        </w:rPr>
        <w:t>、</w:t>
      </w:r>
      <w:r>
        <w:rPr>
          <w:rFonts w:hint="eastAsia" w:hAnsi="宋体"/>
          <w:b/>
          <w:color w:val="000000"/>
          <w:sz w:val="24"/>
        </w:rPr>
        <w:t>项目需求</w:t>
      </w:r>
      <w:r>
        <w:rPr>
          <w:rFonts w:hint="eastAsia" w:hAnsi="宋体"/>
          <w:color w:val="000000"/>
          <w:sz w:val="24"/>
        </w:rPr>
        <w:t>：</w:t>
      </w:r>
      <w:r>
        <w:rPr>
          <w:rFonts w:hint="eastAsia" w:hAnsi="宋体"/>
          <w:color w:val="000000"/>
          <w:kern w:val="2"/>
          <w:sz w:val="24"/>
        </w:rPr>
        <w:t>详见采购文件第二章“采购项目需求书”</w:t>
      </w:r>
    </w:p>
    <w:p w14:paraId="72489976">
      <w:pPr>
        <w:pStyle w:val="32"/>
        <w:spacing w:beforeLines="0" w:afterLines="0" w:line="420" w:lineRule="exact"/>
        <w:ind w:firstLine="482"/>
        <w:rPr>
          <w:rFonts w:hint="eastAsia" w:hAnsi="宋体"/>
          <w:b/>
          <w:color w:val="000000"/>
          <w:sz w:val="24"/>
        </w:rPr>
      </w:pPr>
      <w:r>
        <w:rPr>
          <w:rFonts w:hint="eastAsia" w:hAnsi="宋体"/>
          <w:b/>
          <w:color w:val="000000"/>
          <w:sz w:val="24"/>
        </w:rPr>
        <w:t>五</w:t>
      </w:r>
      <w:r>
        <w:rPr>
          <w:rFonts w:hint="eastAsia" w:hAnsi="宋体"/>
          <w:b/>
          <w:color w:val="000000"/>
          <w:sz w:val="24"/>
          <w:lang w:val="zh-CN"/>
        </w:rPr>
        <w:t>、</w:t>
      </w:r>
      <w:r>
        <w:rPr>
          <w:rFonts w:hint="eastAsia" w:hAnsi="宋体"/>
          <w:b/>
          <w:color w:val="000000"/>
          <w:sz w:val="24"/>
        </w:rPr>
        <w:t>供应商资</w:t>
      </w:r>
      <w:r>
        <w:rPr>
          <w:rFonts w:hint="eastAsia" w:hAnsi="宋体"/>
          <w:b/>
          <w:color w:val="auto"/>
          <w:sz w:val="24"/>
        </w:rPr>
        <w:t>格条件</w:t>
      </w:r>
    </w:p>
    <w:p w14:paraId="3C4EA3DC">
      <w:pPr>
        <w:autoSpaceDE w:val="0"/>
        <w:autoSpaceDN w:val="0"/>
        <w:spacing w:beforeLines="0" w:afterLines="0" w:line="420" w:lineRule="exact"/>
        <w:ind w:firstLine="480" w:firstLineChars="200"/>
        <w:rPr>
          <w:rFonts w:hint="eastAsia" w:ascii="宋体" w:hAnsi="宋体" w:eastAsia="宋体"/>
          <w:color w:val="000000"/>
          <w:sz w:val="24"/>
        </w:rPr>
      </w:pPr>
      <w:r>
        <w:rPr>
          <w:rFonts w:hint="eastAsia" w:ascii="宋体" w:hAnsi="宋体" w:eastAsia="宋体"/>
          <w:color w:val="000000"/>
          <w:sz w:val="24"/>
        </w:rPr>
        <w:t>（一）供应商应具备《中华人民共和国政府采购法》第二十二条规定的条件，提供下列材料：</w:t>
      </w:r>
    </w:p>
    <w:p w14:paraId="5FE9E8F2">
      <w:pPr>
        <w:autoSpaceDE w:val="0"/>
        <w:autoSpaceDN w:val="0"/>
        <w:spacing w:beforeLines="0" w:afterLines="0" w:line="420" w:lineRule="exact"/>
        <w:ind w:firstLine="480" w:firstLineChars="200"/>
        <w:rPr>
          <w:rFonts w:hint="eastAsia" w:ascii="宋体" w:hAnsi="宋体" w:eastAsia="宋体"/>
          <w:color w:val="000000"/>
          <w:sz w:val="24"/>
        </w:rPr>
      </w:pPr>
      <w:r>
        <w:rPr>
          <w:rFonts w:hint="eastAsia" w:ascii="宋体" w:hAnsi="宋体" w:eastAsia="宋体"/>
          <w:color w:val="000000"/>
          <w:sz w:val="24"/>
        </w:rPr>
        <w:t>1、具有独立承担民事责任的能力：在中华人民共和国境内注册的法人或其他组织或自然人，分支机构投标的，须提供总公司和分公司营业执照副本复印件，总公司出具给分支机构的授权书。</w:t>
      </w:r>
    </w:p>
    <w:p w14:paraId="647F60F0">
      <w:pPr>
        <w:autoSpaceDE w:val="0"/>
        <w:autoSpaceDN w:val="0"/>
        <w:spacing w:beforeLines="0" w:afterLines="0" w:line="420" w:lineRule="exact"/>
        <w:ind w:firstLine="480" w:firstLineChars="200"/>
        <w:rPr>
          <w:rFonts w:hint="eastAsia" w:ascii="宋体" w:hAnsi="宋体" w:eastAsia="宋体"/>
          <w:color w:val="000000"/>
          <w:sz w:val="24"/>
          <w:lang w:val="zh-CN"/>
        </w:rPr>
      </w:pPr>
      <w:r>
        <w:rPr>
          <w:rFonts w:hint="eastAsia" w:ascii="宋体" w:hAnsi="宋体" w:eastAsia="宋体"/>
          <w:color w:val="000000"/>
          <w:sz w:val="24"/>
        </w:rPr>
        <w:t>2、有依法缴纳税收和社会保障资金的良好记录：</w:t>
      </w:r>
      <w:r>
        <w:rPr>
          <w:rFonts w:hint="eastAsia" w:ascii="Calibri" w:hAnsi="宋体" w:eastAsia="宋体"/>
          <w:color w:val="000000"/>
          <w:sz w:val="24"/>
        </w:rPr>
        <w:t>提供投标截止日前</w:t>
      </w:r>
      <w:r>
        <w:rPr>
          <w:rFonts w:hint="eastAsia" w:ascii="宋体" w:hAnsi="宋体" w:eastAsia="宋体"/>
          <w:color w:val="auto"/>
          <w:sz w:val="24"/>
        </w:rPr>
        <w:t>6个月内任意1个月依法缴纳税收和社会保障资金的证明文件（缴费凭证）复印件。</w:t>
      </w:r>
      <w:r>
        <w:rPr>
          <w:rFonts w:hint="eastAsia" w:ascii="Calibri" w:hAnsi="宋体" w:eastAsia="宋体"/>
          <w:color w:val="000000"/>
          <w:sz w:val="24"/>
        </w:rPr>
        <w:t>如依法免税或不需要缴纳社会保障资金的，需提供相应证明材料。</w:t>
      </w:r>
    </w:p>
    <w:p w14:paraId="79D0C733">
      <w:pPr>
        <w:autoSpaceDE w:val="0"/>
        <w:autoSpaceDN w:val="0"/>
        <w:spacing w:beforeLines="0" w:afterLines="0" w:line="420" w:lineRule="exact"/>
        <w:ind w:firstLine="480" w:firstLineChars="200"/>
        <w:rPr>
          <w:rFonts w:hint="eastAsia" w:ascii="宋体" w:hAnsi="宋体" w:eastAsia="宋体"/>
          <w:color w:val="auto"/>
          <w:sz w:val="24"/>
        </w:rPr>
      </w:pPr>
      <w:r>
        <w:rPr>
          <w:rFonts w:hint="eastAsia" w:ascii="宋体" w:hAnsi="宋体" w:eastAsia="宋体"/>
          <w:color w:val="auto"/>
          <w:sz w:val="24"/>
        </w:rPr>
        <w:t>3、具有良好的商业信誉和健全的财务会计制度：提供经会计师事务所审计的2023年度财务审计报告（或财务报表），或投标截止日前6个月内任意1个月的财务报表，或提供银行出具的资信证明复印件。【财务报表须包含资产负债表、利润表（或损益表或收支明细表）】。</w:t>
      </w:r>
    </w:p>
    <w:p w14:paraId="7568F5D8">
      <w:pPr>
        <w:autoSpaceDE w:val="0"/>
        <w:autoSpaceDN w:val="0"/>
        <w:spacing w:beforeLines="0" w:afterLines="0" w:line="420" w:lineRule="exact"/>
        <w:ind w:firstLine="480" w:firstLineChars="200"/>
        <w:rPr>
          <w:rFonts w:hint="eastAsia" w:ascii="宋体" w:hAnsi="宋体" w:eastAsia="宋体"/>
          <w:color w:val="000000"/>
          <w:sz w:val="24"/>
        </w:rPr>
      </w:pPr>
      <w:r>
        <w:rPr>
          <w:rFonts w:hint="eastAsia" w:ascii="宋体" w:hAnsi="宋体" w:eastAsia="宋体"/>
          <w:color w:val="000000"/>
          <w:sz w:val="24"/>
        </w:rPr>
        <w:t>4、履行合同所必须的设备和专业技术能力：《</w:t>
      </w:r>
      <w:r>
        <w:rPr>
          <w:rFonts w:hint="eastAsia" w:ascii="宋体" w:hAnsi="宋体" w:eastAsia="宋体"/>
          <w:color w:val="000000"/>
          <w:kern w:val="0"/>
          <w:sz w:val="24"/>
        </w:rPr>
        <w:t>供应商资格声明函</w:t>
      </w:r>
      <w:r>
        <w:rPr>
          <w:rFonts w:hint="eastAsia" w:ascii="宋体" w:hAnsi="宋体" w:eastAsia="宋体"/>
          <w:color w:val="000000"/>
          <w:sz w:val="24"/>
        </w:rPr>
        <w:t>》或供应商认为需提供的资质材料。</w:t>
      </w:r>
    </w:p>
    <w:p w14:paraId="4FDB6A52">
      <w:pPr>
        <w:autoSpaceDE w:val="0"/>
        <w:autoSpaceDN w:val="0"/>
        <w:spacing w:beforeLines="0" w:afterLines="0" w:line="420" w:lineRule="exact"/>
        <w:ind w:firstLine="480" w:firstLineChars="200"/>
        <w:rPr>
          <w:rFonts w:hint="eastAsia" w:ascii="宋体" w:hAnsi="宋体" w:eastAsia="宋体"/>
          <w:color w:val="000000"/>
          <w:sz w:val="24"/>
        </w:rPr>
      </w:pPr>
      <w:r>
        <w:rPr>
          <w:rFonts w:hint="eastAsia" w:ascii="宋体" w:hAnsi="宋体" w:eastAsia="宋体"/>
          <w:color w:val="000000"/>
          <w:sz w:val="24"/>
        </w:rPr>
        <w:t>5、参加采购活动前3年内，在经营活动中没有重大违法记录</w:t>
      </w:r>
      <w:r>
        <w:rPr>
          <w:rFonts w:hint="eastAsia" w:eastAsia="宋体"/>
          <w:sz w:val="21"/>
        </w:rPr>
        <w:t>：</w:t>
      </w:r>
      <w:r>
        <w:rPr>
          <w:rFonts w:hint="eastAsia" w:ascii="宋体" w:hAnsi="宋体" w:eastAsia="宋体"/>
          <w:color w:val="000000"/>
          <w:sz w:val="24"/>
        </w:rPr>
        <w:t>《</w:t>
      </w:r>
      <w:r>
        <w:rPr>
          <w:rFonts w:hint="eastAsia" w:ascii="宋体" w:hAnsi="宋体" w:eastAsia="宋体"/>
          <w:color w:val="000000"/>
          <w:kern w:val="0"/>
          <w:sz w:val="24"/>
        </w:rPr>
        <w:t>供应商资格声明函</w:t>
      </w:r>
      <w:r>
        <w:rPr>
          <w:rFonts w:hint="eastAsia" w:ascii="宋体" w:hAnsi="宋体" w:eastAsia="宋体"/>
          <w:color w:val="000000"/>
          <w:sz w:val="24"/>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6D9FA1A4">
      <w:pPr>
        <w:autoSpaceDE w:val="0"/>
        <w:autoSpaceDN w:val="0"/>
        <w:spacing w:beforeLines="0" w:afterLines="0" w:line="420" w:lineRule="exact"/>
        <w:ind w:firstLine="480" w:firstLineChars="200"/>
        <w:rPr>
          <w:rFonts w:hint="eastAsia" w:ascii="宋体" w:hAnsi="宋体" w:eastAsia="宋体"/>
          <w:color w:val="000000"/>
          <w:sz w:val="24"/>
        </w:rPr>
      </w:pPr>
      <w:r>
        <w:rPr>
          <w:rFonts w:hint="eastAsia" w:ascii="宋体" w:hAnsi="宋体" w:eastAsia="宋体"/>
          <w:color w:val="000000"/>
          <w:sz w:val="24"/>
        </w:rPr>
        <w:t>（二）本项目的特定资格要求</w:t>
      </w:r>
    </w:p>
    <w:p w14:paraId="67BB690A">
      <w:pPr>
        <w:autoSpaceDE w:val="0"/>
        <w:autoSpaceDN w:val="0"/>
        <w:spacing w:beforeLines="0" w:afterLines="0" w:line="420" w:lineRule="exact"/>
        <w:ind w:firstLine="480" w:firstLineChars="200"/>
        <w:rPr>
          <w:rFonts w:hint="eastAsia" w:ascii="宋体" w:hAnsi="宋体" w:eastAsia="宋体"/>
          <w:color w:val="000000"/>
          <w:sz w:val="24"/>
        </w:rPr>
      </w:pPr>
      <w:r>
        <w:rPr>
          <w:rFonts w:hint="eastAsia" w:ascii="宋体" w:hAnsi="宋体" w:eastAsia="宋体"/>
          <w:color w:val="000000"/>
          <w:sz w:val="24"/>
        </w:rPr>
        <w:t>1、单位负责人为同一人或者存在直接控股、管理关系的不同供应商，不得同时参加本采购项目投标。</w:t>
      </w:r>
    </w:p>
    <w:p w14:paraId="3512428B">
      <w:pPr>
        <w:autoSpaceDE w:val="0"/>
        <w:autoSpaceDN w:val="0"/>
        <w:spacing w:beforeLines="0" w:afterLines="0" w:line="420" w:lineRule="exact"/>
        <w:ind w:firstLine="480" w:firstLineChars="200"/>
        <w:rPr>
          <w:rFonts w:hint="eastAsia" w:ascii="宋体" w:hAnsi="宋体" w:eastAsia="宋体"/>
          <w:color w:val="000000"/>
          <w:sz w:val="24"/>
        </w:rPr>
      </w:pPr>
      <w:r>
        <w:rPr>
          <w:rFonts w:hint="eastAsia" w:ascii="宋体" w:hAnsi="宋体" w:eastAsia="宋体"/>
          <w:color w:val="000000"/>
          <w:sz w:val="24"/>
        </w:rPr>
        <w:t>2、被财政主管部门禁止参加政府采购活动的供应商不能参加本项目采购活动。</w:t>
      </w:r>
    </w:p>
    <w:p w14:paraId="2589D100">
      <w:pPr>
        <w:autoSpaceDE w:val="0"/>
        <w:autoSpaceDN w:val="0"/>
        <w:spacing w:beforeLines="0" w:afterLines="0" w:line="420" w:lineRule="exact"/>
        <w:ind w:firstLine="480" w:firstLineChars="200"/>
        <w:rPr>
          <w:rFonts w:hint="eastAsia" w:ascii="宋体" w:hAnsi="宋体" w:eastAsia="宋体"/>
          <w:color w:val="000000"/>
          <w:sz w:val="24"/>
        </w:rPr>
      </w:pPr>
      <w:r>
        <w:rPr>
          <w:rFonts w:hint="eastAsia" w:ascii="宋体" w:hAnsi="宋体" w:eastAsia="宋体"/>
          <w:color w:val="000000"/>
          <w:sz w:val="24"/>
        </w:rPr>
        <w:t>3、为本项目提供整体设计、规范编制或者项目管理、监理、检测等服务的供应商不能参加本项目采购活动。</w:t>
      </w:r>
    </w:p>
    <w:p w14:paraId="47A64927">
      <w:pPr>
        <w:autoSpaceDE w:val="0"/>
        <w:autoSpaceDN w:val="0"/>
        <w:spacing w:beforeLines="0" w:afterLines="0" w:line="420" w:lineRule="exact"/>
        <w:ind w:firstLine="480" w:firstLineChars="200"/>
        <w:rPr>
          <w:rFonts w:hint="eastAsia" w:ascii="宋体" w:hAnsi="宋体" w:eastAsia="宋体"/>
          <w:color w:val="auto"/>
          <w:sz w:val="24"/>
          <w:shd w:val="clear" w:color="auto" w:fill="FFFFFF"/>
        </w:rPr>
      </w:pPr>
      <w:r>
        <w:rPr>
          <w:rFonts w:hint="eastAsia" w:ascii="宋体" w:hAnsi="宋体" w:eastAsia="宋体"/>
          <w:color w:val="auto"/>
          <w:sz w:val="24"/>
          <w:shd w:val="clear" w:color="auto" w:fill="FFFFFF"/>
        </w:rPr>
        <w:t>4、本项目需整体投标不接受部分投标及联合体投标。</w:t>
      </w:r>
    </w:p>
    <w:p w14:paraId="4AFE0871">
      <w:pPr>
        <w:widowControl/>
        <w:shd w:val="clear" w:color="auto" w:fill="FFFFFF"/>
        <w:spacing w:beforeLines="0" w:afterLines="0" w:line="420" w:lineRule="exact"/>
        <w:ind w:firstLine="480" w:firstLineChars="200"/>
        <w:jc w:val="left"/>
        <w:rPr>
          <w:rFonts w:hint="eastAsia" w:ascii="宋体" w:hAnsi="宋体" w:eastAsia="宋体"/>
          <w:color w:val="auto"/>
          <w:sz w:val="24"/>
        </w:rPr>
      </w:pPr>
      <w:r>
        <w:rPr>
          <w:rFonts w:hint="eastAsia" w:ascii="宋体" w:hAnsi="宋体" w:eastAsia="宋体"/>
          <w:color w:val="auto"/>
          <w:sz w:val="24"/>
        </w:rPr>
        <w:t>5、供应商须在卫生健康部门登记备案，并提供证明。</w:t>
      </w:r>
    </w:p>
    <w:p w14:paraId="02FBE186">
      <w:pPr>
        <w:widowControl/>
        <w:shd w:val="clear" w:color="auto" w:fill="FFFFFF"/>
        <w:spacing w:beforeLines="0" w:afterLines="0" w:line="420" w:lineRule="exact"/>
        <w:ind w:firstLine="480" w:firstLineChars="200"/>
        <w:jc w:val="left"/>
        <w:rPr>
          <w:rFonts w:hint="eastAsia" w:ascii="宋体" w:hAnsi="宋体" w:eastAsia="宋体"/>
          <w:color w:val="auto"/>
          <w:sz w:val="24"/>
        </w:rPr>
      </w:pPr>
      <w:r>
        <w:rPr>
          <w:rFonts w:hint="eastAsia" w:ascii="宋体" w:hAnsi="宋体" w:eastAsia="宋体"/>
          <w:color w:val="auto"/>
          <w:sz w:val="24"/>
        </w:rPr>
        <w:t>6、提供相关主管部门颁发的《托育机构备案回执》。</w:t>
      </w:r>
    </w:p>
    <w:p w14:paraId="54A148AB">
      <w:pPr>
        <w:keepNext w:val="0"/>
        <w:keepLines w:val="0"/>
        <w:pageBreakBefore w:val="0"/>
        <w:widowControl/>
        <w:shd w:val="clear" w:color="auto" w:fill="FFFFFF"/>
        <w:kinsoku/>
        <w:wordWrap/>
        <w:overflowPunct/>
        <w:topLinePunct w:val="0"/>
        <w:bidi w:val="0"/>
        <w:spacing w:line="420" w:lineRule="exact"/>
        <w:ind w:firstLine="482" w:firstLineChars="200"/>
        <w:jc w:val="left"/>
        <w:textAlignment w:val="auto"/>
        <w:rPr>
          <w:rFonts w:hint="eastAsia" w:ascii="宋体" w:hAnsi="宋体" w:eastAsia="宋体"/>
          <w:color w:val="auto"/>
          <w:sz w:val="24"/>
        </w:rPr>
      </w:pPr>
      <w:r>
        <w:rPr>
          <w:rFonts w:hint="eastAsia" w:ascii="宋体" w:hAnsi="宋体" w:eastAsia="宋体"/>
          <w:b/>
          <w:color w:val="auto"/>
          <w:sz w:val="24"/>
        </w:rPr>
        <w:t>六、公告及报名时间</w:t>
      </w:r>
      <w:r>
        <w:rPr>
          <w:rFonts w:hint="eastAsia" w:ascii="宋体" w:hAnsi="宋体" w:eastAsia="宋体"/>
          <w:color w:val="auto"/>
          <w:sz w:val="24"/>
        </w:rPr>
        <w:t>：2024年</w:t>
      </w:r>
      <w:r>
        <w:rPr>
          <w:rFonts w:hint="eastAsia" w:ascii="宋体" w:hAnsi="宋体" w:eastAsia="宋体"/>
          <w:color w:val="auto"/>
          <w:sz w:val="24"/>
          <w:lang w:val="en-US" w:eastAsia="zh-CN"/>
        </w:rPr>
        <w:t>11</w:t>
      </w:r>
      <w:r>
        <w:rPr>
          <w:rFonts w:hint="eastAsia" w:ascii="宋体" w:hAnsi="宋体" w:eastAsia="宋体"/>
          <w:color w:val="auto"/>
          <w:sz w:val="24"/>
        </w:rPr>
        <w:t>月</w:t>
      </w:r>
      <w:r>
        <w:rPr>
          <w:rFonts w:hint="eastAsia" w:ascii="宋体" w:hAnsi="宋体" w:eastAsia="宋体"/>
          <w:color w:val="auto"/>
          <w:sz w:val="24"/>
          <w:lang w:val="en-US" w:eastAsia="zh-CN"/>
        </w:rPr>
        <w:t>15</w:t>
      </w:r>
      <w:r>
        <w:rPr>
          <w:rFonts w:hint="eastAsia" w:ascii="宋体" w:hAnsi="宋体" w:eastAsia="宋体"/>
          <w:color w:val="auto"/>
          <w:sz w:val="24"/>
        </w:rPr>
        <w:t>日</w:t>
      </w:r>
      <w:r>
        <w:rPr>
          <w:rFonts w:hint="eastAsia" w:ascii="宋体" w:hAnsi="宋体" w:eastAsia="宋体"/>
          <w:color w:val="auto"/>
          <w:sz w:val="24"/>
          <w:shd w:val="clear" w:color="auto" w:fill="FFFFFF"/>
        </w:rPr>
        <w:t>至</w:t>
      </w:r>
      <w:r>
        <w:rPr>
          <w:rFonts w:hint="eastAsia" w:ascii="宋体" w:hAnsi="宋体" w:eastAsia="宋体"/>
          <w:color w:val="auto"/>
          <w:sz w:val="24"/>
        </w:rPr>
        <w:t>2024年</w:t>
      </w:r>
      <w:r>
        <w:rPr>
          <w:rFonts w:hint="eastAsia" w:ascii="宋体" w:hAnsi="宋体" w:eastAsia="宋体"/>
          <w:color w:val="auto"/>
          <w:sz w:val="24"/>
          <w:lang w:val="en-US" w:eastAsia="zh-CN"/>
        </w:rPr>
        <w:t>11</w:t>
      </w:r>
      <w:r>
        <w:rPr>
          <w:rFonts w:hint="eastAsia" w:ascii="宋体" w:hAnsi="宋体" w:eastAsia="宋体"/>
          <w:color w:val="auto"/>
          <w:sz w:val="24"/>
        </w:rPr>
        <w:t>月</w:t>
      </w:r>
      <w:r>
        <w:rPr>
          <w:rFonts w:hint="eastAsia" w:ascii="宋体" w:hAnsi="宋体" w:eastAsia="宋体"/>
          <w:color w:val="auto"/>
          <w:sz w:val="24"/>
          <w:lang w:val="en-US" w:eastAsia="zh-CN"/>
        </w:rPr>
        <w:t>21</w:t>
      </w:r>
      <w:r>
        <w:rPr>
          <w:rFonts w:hint="eastAsia" w:ascii="宋体" w:hAnsi="宋体" w:eastAsia="宋体"/>
          <w:color w:val="auto"/>
          <w:sz w:val="24"/>
        </w:rPr>
        <w:t>日</w:t>
      </w:r>
      <w:r>
        <w:rPr>
          <w:rFonts w:hint="eastAsia" w:ascii="宋体" w:hAnsi="宋体" w:eastAsia="宋体"/>
          <w:color w:val="auto"/>
          <w:sz w:val="24"/>
          <w:shd w:val="clear" w:color="auto" w:fill="FFFFFF"/>
        </w:rPr>
        <w:t>17:30（5个工作日）</w:t>
      </w:r>
    </w:p>
    <w:p w14:paraId="650F7525">
      <w:pPr>
        <w:widowControl/>
        <w:shd w:val="clear" w:color="auto" w:fill="FFFFFF"/>
        <w:spacing w:beforeLines="0" w:afterLines="0" w:line="420" w:lineRule="exact"/>
        <w:ind w:firstLine="480" w:firstLineChars="200"/>
        <w:jc w:val="left"/>
        <w:rPr>
          <w:rFonts w:hint="eastAsia" w:ascii="宋体" w:hAnsi="宋体" w:eastAsia="宋体"/>
          <w:color w:val="FF0000"/>
          <w:sz w:val="24"/>
        </w:rPr>
      </w:pPr>
    </w:p>
    <w:p w14:paraId="12019023">
      <w:pPr>
        <w:widowControl/>
        <w:shd w:val="clear" w:color="auto" w:fill="FFFFFF"/>
        <w:spacing w:beforeLines="0" w:afterLines="0" w:line="420" w:lineRule="exact"/>
        <w:ind w:firstLine="482" w:firstLineChars="200"/>
        <w:jc w:val="left"/>
        <w:rPr>
          <w:rFonts w:hint="eastAsia" w:ascii="宋体" w:hAnsi="宋体" w:eastAsia="宋体"/>
          <w:b/>
          <w:color w:val="auto"/>
          <w:sz w:val="24"/>
          <w:shd w:val="clear" w:color="auto" w:fill="FFFFFF"/>
        </w:rPr>
      </w:pPr>
      <w:r>
        <w:rPr>
          <w:rFonts w:hint="eastAsia" w:ascii="宋体" w:hAnsi="宋体" w:eastAsia="宋体"/>
          <w:b/>
          <w:color w:val="auto"/>
          <w:sz w:val="24"/>
          <w:shd w:val="clear" w:color="auto" w:fill="FFFFFF"/>
        </w:rPr>
        <w:t>七、响应文件提交要求</w:t>
      </w:r>
    </w:p>
    <w:p w14:paraId="3F911F05">
      <w:pPr>
        <w:keepNext w:val="0"/>
        <w:keepLines w:val="0"/>
        <w:pageBreakBefore w:val="0"/>
        <w:widowControl/>
        <w:shd w:val="clear" w:color="auto" w:fill="FFFFFF"/>
        <w:kinsoku/>
        <w:wordWrap/>
        <w:overflowPunct/>
        <w:topLinePunct w:val="0"/>
        <w:bidi w:val="0"/>
        <w:spacing w:line="420" w:lineRule="exact"/>
        <w:ind w:firstLine="420"/>
        <w:jc w:val="left"/>
        <w:textAlignment w:val="auto"/>
        <w:rPr>
          <w:rFonts w:hint="eastAsia" w:ascii="宋体" w:hAnsi="宋体" w:eastAsia="宋体"/>
          <w:color w:val="auto"/>
          <w:sz w:val="24"/>
        </w:rPr>
      </w:pPr>
      <w:r>
        <w:rPr>
          <w:rFonts w:hint="eastAsia" w:ascii="宋体" w:hAnsi="宋体" w:eastAsia="宋体"/>
          <w:color w:val="auto"/>
          <w:sz w:val="24"/>
          <w:shd w:val="clear" w:color="auto" w:fill="FFFFFF"/>
        </w:rPr>
        <w:t>1、</w:t>
      </w:r>
      <w:r>
        <w:rPr>
          <w:rFonts w:hint="eastAsia" w:ascii="宋体" w:hAnsi="宋体" w:eastAsia="宋体"/>
          <w:color w:val="auto"/>
          <w:sz w:val="24"/>
        </w:rPr>
        <w:t>提交响应文件截止时间：2024年</w:t>
      </w:r>
      <w:r>
        <w:rPr>
          <w:rFonts w:hint="eastAsia" w:ascii="宋体" w:hAnsi="宋体" w:eastAsia="宋体"/>
          <w:color w:val="auto"/>
          <w:sz w:val="24"/>
          <w:lang w:val="en-US" w:eastAsia="zh-CN"/>
        </w:rPr>
        <w:t>11</w:t>
      </w:r>
      <w:r>
        <w:rPr>
          <w:rFonts w:hint="eastAsia" w:ascii="宋体" w:hAnsi="宋体" w:eastAsia="宋体"/>
          <w:color w:val="auto"/>
          <w:sz w:val="24"/>
        </w:rPr>
        <w:t>月</w:t>
      </w:r>
      <w:r>
        <w:rPr>
          <w:rFonts w:hint="eastAsia" w:ascii="宋体" w:hAnsi="宋体" w:eastAsia="宋体"/>
          <w:color w:val="auto"/>
          <w:sz w:val="24"/>
          <w:lang w:val="en-US" w:eastAsia="zh-CN"/>
        </w:rPr>
        <w:t>21</w:t>
      </w:r>
      <w:r>
        <w:rPr>
          <w:rFonts w:hint="eastAsia" w:ascii="宋体" w:hAnsi="宋体" w:eastAsia="宋体"/>
          <w:color w:val="auto"/>
          <w:sz w:val="24"/>
        </w:rPr>
        <w:t>日</w:t>
      </w:r>
      <w:r>
        <w:rPr>
          <w:rFonts w:hint="eastAsia" w:ascii="宋体" w:hAnsi="宋体" w:eastAsia="宋体"/>
          <w:color w:val="auto"/>
          <w:sz w:val="24"/>
          <w:shd w:val="clear" w:color="auto" w:fill="FFFFFF"/>
        </w:rPr>
        <w:t>17:30</w:t>
      </w:r>
      <w:r>
        <w:rPr>
          <w:rFonts w:hint="eastAsia" w:ascii="宋体" w:hAnsi="宋体" w:eastAsia="宋体"/>
          <w:color w:val="auto"/>
          <w:sz w:val="24"/>
        </w:rPr>
        <w:t>。</w:t>
      </w:r>
    </w:p>
    <w:p w14:paraId="7A985F1B">
      <w:pPr>
        <w:widowControl/>
        <w:shd w:val="clear" w:color="auto" w:fill="FFFFFF"/>
        <w:spacing w:beforeLines="0" w:afterLines="0" w:line="360" w:lineRule="auto"/>
        <w:ind w:firstLine="420"/>
        <w:jc w:val="left"/>
        <w:rPr>
          <w:rFonts w:hint="eastAsia" w:ascii="宋体" w:hAnsi="宋体" w:eastAsia="宋体"/>
          <w:sz w:val="24"/>
          <w:shd w:val="clear" w:color="auto" w:fill="FFFFFF"/>
        </w:rPr>
      </w:pPr>
      <w:r>
        <w:rPr>
          <w:rFonts w:hint="eastAsia" w:ascii="宋体" w:hAnsi="宋体" w:eastAsia="宋体"/>
          <w:color w:val="auto"/>
          <w:sz w:val="24"/>
          <w:shd w:val="clear" w:color="auto" w:fill="FFFFFF"/>
        </w:rPr>
        <w:t>2、数量：5份（1正4副），每份文件均需按序页码，双面打印，提交至采购中心。（另请各供应商将响应文件加盖公章后扫描，合成一份PDF扫描文档发至采购中心邮箱，邮件名称：项目名称+投标单位名称+联系人+电话。）</w:t>
      </w:r>
    </w:p>
    <w:p w14:paraId="3DDB0551">
      <w:pPr>
        <w:autoSpaceDE w:val="0"/>
        <w:autoSpaceDN w:val="0"/>
        <w:spacing w:beforeLines="0" w:afterLines="0" w:line="360" w:lineRule="auto"/>
        <w:ind w:firstLine="480" w:firstLineChars="200"/>
        <w:rPr>
          <w:rFonts w:hint="eastAsia" w:ascii="宋体" w:hAnsi="宋体" w:eastAsia="宋体"/>
          <w:sz w:val="24"/>
        </w:rPr>
      </w:pPr>
      <w:r>
        <w:rPr>
          <w:rFonts w:hint="eastAsia" w:ascii="宋体" w:hAnsi="宋体" w:eastAsia="宋体"/>
          <w:sz w:val="24"/>
        </w:rPr>
        <w:t>3、提交地址：清远市清城区桥北路10号清远市中医院2号楼7楼采购中心办公室。</w:t>
      </w:r>
    </w:p>
    <w:p w14:paraId="66076261">
      <w:pPr>
        <w:widowControl/>
        <w:shd w:val="clear" w:color="auto" w:fill="FFFFFF"/>
        <w:spacing w:beforeLines="0" w:afterLines="0" w:line="360" w:lineRule="auto"/>
        <w:ind w:firstLine="482" w:firstLineChars="200"/>
        <w:jc w:val="left"/>
        <w:rPr>
          <w:rFonts w:hint="eastAsia" w:ascii="宋体" w:hAnsi="宋体" w:eastAsia="宋体"/>
          <w:b/>
          <w:kern w:val="0"/>
          <w:sz w:val="24"/>
          <w:shd w:val="clear" w:color="auto" w:fill="FFFFFF"/>
        </w:rPr>
      </w:pPr>
      <w:r>
        <w:rPr>
          <w:rFonts w:hint="eastAsia" w:ascii="宋体" w:hAnsi="宋体" w:eastAsia="宋体"/>
          <w:b/>
          <w:kern w:val="0"/>
          <w:sz w:val="24"/>
          <w:shd w:val="clear" w:color="auto" w:fill="FFFFFF"/>
        </w:rPr>
        <w:t>八、</w:t>
      </w:r>
      <w:r>
        <w:rPr>
          <w:rFonts w:hint="eastAsia" w:ascii="宋体" w:hAnsi="宋体" w:eastAsia="宋体"/>
          <w:b/>
          <w:color w:val="auto"/>
          <w:kern w:val="0"/>
          <w:sz w:val="24"/>
          <w:shd w:val="clear" w:color="auto" w:fill="FFFFFF"/>
        </w:rPr>
        <w:t>评审时间</w:t>
      </w:r>
    </w:p>
    <w:p w14:paraId="15A3968C">
      <w:pPr>
        <w:widowControl/>
        <w:shd w:val="clear" w:color="auto" w:fill="FFFFFF"/>
        <w:spacing w:beforeLines="0" w:afterLines="0" w:line="360" w:lineRule="auto"/>
        <w:ind w:firstLine="500"/>
        <w:jc w:val="left"/>
        <w:rPr>
          <w:rFonts w:hint="eastAsia" w:ascii="宋体" w:hAnsi="宋体" w:eastAsia="宋体"/>
          <w:sz w:val="24"/>
        </w:rPr>
      </w:pPr>
      <w:r>
        <w:rPr>
          <w:rFonts w:hint="eastAsia" w:ascii="宋体" w:hAnsi="宋体" w:eastAsia="宋体"/>
          <w:sz w:val="24"/>
          <w:shd w:val="clear" w:color="auto" w:fill="FFFFFF"/>
        </w:rPr>
        <w:t>1、时间：</w:t>
      </w:r>
      <w:r>
        <w:rPr>
          <w:rFonts w:hint="eastAsia" w:ascii="宋体" w:hAnsi="宋体" w:eastAsia="宋体"/>
          <w:sz w:val="24"/>
        </w:rPr>
        <w:t>另行通知。</w:t>
      </w:r>
    </w:p>
    <w:p w14:paraId="2ECBEEC2">
      <w:pPr>
        <w:widowControl/>
        <w:shd w:val="clear" w:color="auto" w:fill="FFFFFF"/>
        <w:spacing w:beforeLines="0" w:afterLines="0" w:line="360" w:lineRule="auto"/>
        <w:ind w:firstLine="500"/>
        <w:jc w:val="left"/>
        <w:rPr>
          <w:rFonts w:hint="eastAsia" w:ascii="宋体" w:hAnsi="宋体" w:eastAsia="宋体"/>
          <w:sz w:val="24"/>
        </w:rPr>
      </w:pPr>
      <w:r>
        <w:rPr>
          <w:rFonts w:hint="eastAsia" w:ascii="宋体" w:hAnsi="宋体" w:eastAsia="宋体"/>
          <w:sz w:val="24"/>
          <w:shd w:val="clear" w:color="auto" w:fill="FFFFFF"/>
        </w:rPr>
        <w:t>2、地点：</w:t>
      </w:r>
      <w:r>
        <w:rPr>
          <w:rFonts w:hint="eastAsia" w:ascii="宋体" w:hAnsi="宋体" w:eastAsia="宋体"/>
          <w:sz w:val="24"/>
        </w:rPr>
        <w:t>清远市中医院3号楼A区9楼会议室。</w:t>
      </w:r>
    </w:p>
    <w:p w14:paraId="2FFDFE8D">
      <w:pPr>
        <w:widowControl/>
        <w:shd w:val="clear" w:color="auto" w:fill="FFFFFF"/>
        <w:spacing w:beforeLines="0" w:afterLines="0" w:line="360" w:lineRule="auto"/>
        <w:ind w:firstLine="500"/>
        <w:jc w:val="left"/>
        <w:rPr>
          <w:rFonts w:hint="eastAsia" w:ascii="宋体" w:hAnsi="宋体" w:eastAsia="宋体"/>
          <w:color w:val="auto"/>
          <w:sz w:val="24"/>
        </w:rPr>
      </w:pPr>
      <w:r>
        <w:rPr>
          <w:rFonts w:hint="eastAsia" w:ascii="宋体" w:hAnsi="宋体" w:eastAsia="宋体"/>
          <w:color w:val="auto"/>
          <w:sz w:val="24"/>
        </w:rPr>
        <w:t>3、本项目采用综合评分法进行评审，现场报价。</w:t>
      </w:r>
    </w:p>
    <w:p w14:paraId="7FECF0ED">
      <w:pPr>
        <w:adjustRightInd w:val="0"/>
        <w:snapToGrid w:val="0"/>
        <w:spacing w:beforeLines="0" w:afterLines="0" w:line="360" w:lineRule="auto"/>
        <w:ind w:firstLine="482" w:firstLineChars="200"/>
        <w:rPr>
          <w:rFonts w:hint="eastAsia" w:ascii="宋体" w:hAnsi="宋体" w:eastAsia="宋体"/>
          <w:sz w:val="24"/>
        </w:rPr>
      </w:pPr>
      <w:r>
        <w:rPr>
          <w:rFonts w:hint="eastAsia" w:ascii="宋体" w:hAnsi="宋体" w:eastAsia="宋体"/>
          <w:b/>
          <w:sz w:val="24"/>
          <w:lang w:val="en-US" w:eastAsia="zh-CN"/>
        </w:rPr>
        <w:t>九</w:t>
      </w:r>
      <w:r>
        <w:rPr>
          <w:rFonts w:hint="eastAsia" w:ascii="宋体" w:hAnsi="宋体" w:eastAsia="宋体"/>
          <w:b/>
          <w:sz w:val="24"/>
        </w:rPr>
        <w:t>、联系事项</w:t>
      </w:r>
    </w:p>
    <w:p w14:paraId="25A73F39">
      <w:pPr>
        <w:autoSpaceDE w:val="0"/>
        <w:autoSpaceDN w:val="0"/>
        <w:spacing w:beforeLines="0" w:afterLines="0" w:line="360" w:lineRule="auto"/>
        <w:ind w:firstLine="480" w:firstLineChars="200"/>
        <w:rPr>
          <w:rFonts w:hint="eastAsia" w:ascii="宋体" w:hAnsi="宋体" w:eastAsia="宋体"/>
          <w:sz w:val="24"/>
        </w:rPr>
      </w:pPr>
      <w:r>
        <w:rPr>
          <w:rFonts w:hint="eastAsia" w:ascii="宋体" w:hAnsi="宋体" w:eastAsia="宋体"/>
          <w:sz w:val="24"/>
        </w:rPr>
        <w:t>1、联系人：何老师、温老师</w:t>
      </w:r>
    </w:p>
    <w:p w14:paraId="4D2119DD">
      <w:pPr>
        <w:autoSpaceDE w:val="0"/>
        <w:autoSpaceDN w:val="0"/>
        <w:spacing w:beforeLines="0" w:afterLines="0" w:line="360" w:lineRule="auto"/>
        <w:ind w:firstLine="480" w:firstLineChars="200"/>
        <w:rPr>
          <w:rFonts w:hint="eastAsia" w:ascii="宋体" w:hAnsi="宋体" w:eastAsia="宋体"/>
          <w:sz w:val="24"/>
        </w:rPr>
      </w:pPr>
      <w:r>
        <w:rPr>
          <w:rFonts w:hint="eastAsia" w:ascii="宋体" w:hAnsi="宋体" w:eastAsia="宋体"/>
          <w:sz w:val="24"/>
        </w:rPr>
        <w:t>2、联系电话：0763-3126292</w:t>
      </w:r>
    </w:p>
    <w:p w14:paraId="4E86F619">
      <w:pPr>
        <w:autoSpaceDE w:val="0"/>
        <w:autoSpaceDN w:val="0"/>
        <w:spacing w:beforeLines="0" w:afterLines="0" w:line="360" w:lineRule="auto"/>
        <w:ind w:firstLine="480" w:firstLineChars="200"/>
        <w:rPr>
          <w:rFonts w:hint="eastAsia" w:ascii="宋体" w:hAnsi="宋体" w:eastAsia="宋体"/>
          <w:sz w:val="24"/>
        </w:rPr>
      </w:pPr>
      <w:r>
        <w:rPr>
          <w:rFonts w:hint="eastAsia" w:ascii="宋体" w:hAnsi="宋体" w:eastAsia="宋体"/>
          <w:sz w:val="24"/>
          <w:shd w:val="clear" w:color="auto" w:fill="FFFFFF"/>
        </w:rPr>
        <w:t>3、邮箱地址：</w:t>
      </w:r>
      <w:r>
        <w:rPr>
          <w:rFonts w:hint="eastAsia" w:ascii="宋体" w:hAnsi="宋体" w:eastAsia="宋体"/>
          <w:sz w:val="24"/>
        </w:rPr>
        <w:fldChar w:fldCharType="begin"/>
      </w:r>
      <w:r>
        <w:rPr>
          <w:rFonts w:hint="eastAsia" w:ascii="宋体" w:hAnsi="宋体" w:eastAsia="宋体"/>
          <w:sz w:val="24"/>
        </w:rPr>
        <w:instrText xml:space="preserve"> HYPERLINK "mailto:qyszyycgzx@163.com" </w:instrText>
      </w:r>
      <w:r>
        <w:rPr>
          <w:rFonts w:hint="eastAsia" w:ascii="宋体" w:hAnsi="宋体" w:eastAsia="宋体"/>
          <w:sz w:val="24"/>
        </w:rPr>
        <w:fldChar w:fldCharType="separate"/>
      </w:r>
      <w:r>
        <w:rPr>
          <w:rStyle w:val="22"/>
          <w:rFonts w:hint="eastAsia" w:ascii="宋体" w:hAnsi="宋体" w:eastAsia="宋体"/>
          <w:color w:val="auto"/>
          <w:sz w:val="24"/>
        </w:rPr>
        <w:t>qyszyycgzx@163.com</w:t>
      </w:r>
      <w:r>
        <w:rPr>
          <w:rFonts w:hint="eastAsia" w:ascii="宋体" w:hAnsi="宋体" w:eastAsia="宋体"/>
          <w:color w:val="auto"/>
          <w:sz w:val="24"/>
        </w:rPr>
        <w:fldChar w:fldCharType="end"/>
      </w:r>
      <w:r>
        <w:rPr>
          <w:rFonts w:hint="eastAsia" w:ascii="宋体" w:hAnsi="宋体" w:eastAsia="宋体"/>
          <w:sz w:val="24"/>
        </w:rPr>
        <w:t>。</w:t>
      </w:r>
    </w:p>
    <w:p w14:paraId="60E2AFBB">
      <w:pPr>
        <w:autoSpaceDE w:val="0"/>
        <w:autoSpaceDN w:val="0"/>
        <w:spacing w:beforeLines="0" w:afterLines="0" w:line="360" w:lineRule="auto"/>
        <w:ind w:firstLine="480" w:firstLineChars="200"/>
        <w:rPr>
          <w:rFonts w:hint="eastAsia" w:ascii="宋体" w:hAnsi="宋体" w:eastAsia="宋体"/>
          <w:sz w:val="24"/>
        </w:rPr>
      </w:pPr>
      <w:r>
        <w:rPr>
          <w:rFonts w:hint="eastAsia" w:ascii="宋体" w:hAnsi="宋体" w:eastAsia="宋体"/>
          <w:sz w:val="24"/>
        </w:rPr>
        <w:t>4、地址：清远市清城区桥北路10号清远市中医院2号楼7楼采购中心办公室。</w:t>
      </w:r>
    </w:p>
    <w:p w14:paraId="584C30BD">
      <w:pPr>
        <w:pStyle w:val="32"/>
        <w:spacing w:beforeLines="0" w:afterLines="0" w:line="420" w:lineRule="exact"/>
        <w:ind w:firstLine="480"/>
        <w:rPr>
          <w:rFonts w:hint="eastAsia" w:hAnsi="宋体"/>
          <w:sz w:val="24"/>
        </w:rPr>
      </w:pPr>
      <w:r>
        <w:rPr>
          <w:rFonts w:hint="eastAsia" w:hAnsi="宋体"/>
          <w:sz w:val="24"/>
        </w:rPr>
        <w:t>5、咨询时间：上午 8:30-12:00，下午14:30-17:30（北京时间）</w:t>
      </w:r>
    </w:p>
    <w:p w14:paraId="21C9FD35">
      <w:pPr>
        <w:pStyle w:val="32"/>
        <w:spacing w:line="380" w:lineRule="exact"/>
        <w:ind w:firstLine="480"/>
        <w:rPr>
          <w:rFonts w:hint="eastAsia" w:hAnsi="宋体"/>
          <w:color w:val="auto"/>
          <w:sz w:val="24"/>
        </w:rPr>
      </w:pPr>
      <w:r>
        <w:rPr>
          <w:rFonts w:hint="eastAsia" w:hAnsi="宋体"/>
          <w:color w:val="auto"/>
          <w:sz w:val="24"/>
        </w:rPr>
        <w:t>附件:</w:t>
      </w:r>
    </w:p>
    <w:p w14:paraId="4656A29C">
      <w:pPr>
        <w:pStyle w:val="32"/>
        <w:spacing w:line="380" w:lineRule="exact"/>
        <w:ind w:firstLine="480"/>
        <w:rPr>
          <w:rFonts w:hint="eastAsia" w:hAnsi="宋体"/>
          <w:color w:val="auto"/>
          <w:sz w:val="24"/>
        </w:rPr>
      </w:pPr>
      <w:r>
        <w:rPr>
          <w:rFonts w:hint="eastAsia" w:hAnsi="宋体"/>
          <w:color w:val="auto"/>
          <w:sz w:val="24"/>
        </w:rPr>
        <w:t>1、报名登记表</w:t>
      </w:r>
    </w:p>
    <w:p w14:paraId="356A698A">
      <w:pPr>
        <w:pStyle w:val="32"/>
        <w:spacing w:line="380" w:lineRule="exact"/>
        <w:ind w:firstLine="480"/>
        <w:rPr>
          <w:rFonts w:hint="eastAsia" w:hAnsi="宋体"/>
          <w:color w:val="auto"/>
          <w:sz w:val="24"/>
        </w:rPr>
      </w:pPr>
      <w:r>
        <w:rPr>
          <w:rFonts w:hint="eastAsia" w:hAnsi="宋体"/>
          <w:color w:val="auto"/>
          <w:sz w:val="24"/>
        </w:rPr>
        <w:t>2、采购文件</w:t>
      </w:r>
    </w:p>
    <w:p w14:paraId="276297FC">
      <w:pPr>
        <w:pStyle w:val="32"/>
        <w:keepNext w:val="0"/>
        <w:keepLines w:val="0"/>
        <w:pageBreakBefore w:val="0"/>
        <w:kinsoku/>
        <w:wordWrap/>
        <w:overflowPunct/>
        <w:topLinePunct w:val="0"/>
        <w:bidi w:val="0"/>
        <w:adjustRightInd/>
        <w:snapToGrid/>
        <w:spacing w:line="360" w:lineRule="auto"/>
        <w:textAlignment w:val="auto"/>
        <w:rPr>
          <w:rFonts w:hint="eastAsia" w:ascii="Calibri" w:hAnsi="宋体" w:eastAsia="宋体"/>
          <w:color w:val="auto"/>
          <w:sz w:val="24"/>
          <w:shd w:val="clear" w:color="auto" w:fill="FFFFFF"/>
        </w:rPr>
      </w:pPr>
      <w:r>
        <w:rPr>
          <w:rFonts w:hint="eastAsia" w:ascii="Calibri" w:hAnsi="宋体" w:eastAsia="宋体"/>
          <w:b/>
          <w:color w:val="auto"/>
          <w:sz w:val="24"/>
          <w:shd w:val="clear" w:color="auto" w:fill="FFFFFF"/>
        </w:rPr>
        <w:t>备注：</w:t>
      </w:r>
      <w:r>
        <w:rPr>
          <w:rFonts w:hint="eastAsia" w:ascii="Calibri" w:hAnsi="宋体" w:eastAsia="宋体"/>
          <w:color w:val="auto"/>
          <w:sz w:val="24"/>
          <w:shd w:val="clear" w:color="auto" w:fill="FFFFFF"/>
        </w:rPr>
        <w:t>如第一次发布采购公告不足三家供应商响应，再次发布采购公告时，如原响应供应商继续参与，不需重复提交响应文件，但仍需填写报名登记表(附件1)。</w:t>
      </w:r>
    </w:p>
    <w:p w14:paraId="4202D998">
      <w:pPr>
        <w:pStyle w:val="32"/>
        <w:keepNext w:val="0"/>
        <w:keepLines w:val="0"/>
        <w:pageBreakBefore w:val="0"/>
        <w:kinsoku/>
        <w:wordWrap/>
        <w:overflowPunct/>
        <w:topLinePunct w:val="0"/>
        <w:bidi w:val="0"/>
        <w:adjustRightInd/>
        <w:snapToGrid/>
        <w:spacing w:line="360" w:lineRule="auto"/>
        <w:textAlignment w:val="auto"/>
        <w:rPr>
          <w:rFonts w:hint="eastAsia" w:ascii="Calibri" w:hAnsi="宋体" w:eastAsia="宋体"/>
          <w:color w:val="auto"/>
          <w:sz w:val="24"/>
          <w:shd w:val="clear" w:color="auto" w:fill="FFFFFF"/>
        </w:rPr>
      </w:pPr>
    </w:p>
    <w:p w14:paraId="5CA90BF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0"/>
          <w:szCs w:val="30"/>
          <w:lang w:val="en-US" w:eastAsia="zh-CN"/>
        </w:rPr>
        <w:sectPr>
          <w:pgSz w:w="11906" w:h="16838"/>
          <w:pgMar w:top="1440" w:right="1080" w:bottom="1440" w:left="1080" w:header="851" w:footer="992" w:gutter="0"/>
          <w:cols w:space="720" w:num="1"/>
          <w:docGrid w:type="lines" w:linePitch="312" w:charSpace="0"/>
        </w:sectPr>
      </w:pPr>
    </w:p>
    <w:p w14:paraId="789E863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宋体" w:hAnsi="宋体" w:cs="宋体"/>
          <w:b/>
          <w:bCs/>
          <w:strike w:val="0"/>
          <w:dstrike w:val="0"/>
          <w:color w:val="auto"/>
          <w:sz w:val="24"/>
          <w:lang w:val="en-US"/>
        </w:rPr>
      </w:pPr>
      <w:r>
        <w:rPr>
          <w:rFonts w:hint="eastAsia" w:ascii="宋体" w:hAnsi="宋体" w:eastAsia="宋体" w:cs="宋体"/>
          <w:b/>
          <w:bCs/>
          <w:color w:val="auto"/>
          <w:sz w:val="30"/>
          <w:szCs w:val="30"/>
          <w:lang w:val="en-US" w:eastAsia="zh-CN"/>
        </w:rPr>
        <w:t>第二章</w:t>
      </w:r>
      <w:r>
        <w:rPr>
          <w:rFonts w:hint="eastAsia" w:ascii="宋体" w:hAnsi="宋体" w:cs="宋体"/>
          <w:b/>
          <w:bCs/>
          <w:color w:val="auto"/>
          <w:sz w:val="30"/>
          <w:szCs w:val="30"/>
          <w:lang w:val="en-US" w:eastAsia="zh-CN"/>
        </w:rPr>
        <w:t xml:space="preserve">  </w:t>
      </w:r>
      <w:r>
        <w:rPr>
          <w:rFonts w:hint="eastAsia" w:ascii="宋体" w:hAnsi="宋体" w:eastAsia="宋体" w:cs="宋体"/>
          <w:b/>
          <w:bCs/>
          <w:color w:val="auto"/>
          <w:sz w:val="30"/>
          <w:szCs w:val="30"/>
          <w:lang w:val="en-US" w:eastAsia="zh-CN"/>
        </w:rPr>
        <w:t>采购项目需求书</w:t>
      </w:r>
    </w:p>
    <w:p w14:paraId="555C49A3">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val="0"/>
          <w:bCs w:val="0"/>
          <w:i w:val="0"/>
          <w:iCs w:val="0"/>
          <w:caps w:val="0"/>
          <w:color w:val="auto"/>
          <w:spacing w:val="24"/>
          <w:sz w:val="24"/>
          <w:szCs w:val="24"/>
          <w:highlight w:val="none"/>
          <w:shd w:val="clear" w:color="auto" w:fill="auto"/>
          <w:lang w:eastAsia="zh-CN"/>
        </w:rPr>
      </w:pPr>
      <w:r>
        <w:rPr>
          <w:rFonts w:hint="eastAsia" w:ascii="宋体" w:hAnsi="宋体" w:eastAsia="宋体" w:cs="宋体"/>
          <w:b/>
          <w:bCs/>
          <w:color w:val="auto"/>
          <w:sz w:val="24"/>
          <w:szCs w:val="24"/>
          <w:highlight w:val="none"/>
          <w:shd w:val="clear" w:color="auto" w:fill="auto"/>
          <w:lang w:val="en-US" w:eastAsia="zh-CN"/>
        </w:rPr>
        <w:t>项目概况</w:t>
      </w:r>
    </w:p>
    <w:p w14:paraId="77643B83">
      <w:pPr>
        <w:autoSpaceDE w:val="0"/>
        <w:autoSpaceDN w:val="0"/>
        <w:spacing w:line="360" w:lineRule="auto"/>
        <w:ind w:firstLine="720" w:firstLineChars="300"/>
        <w:rPr>
          <w:rFonts w:hint="eastAsia" w:ascii="宋体" w:hAnsi="宋体" w:cs="宋体"/>
          <w:bCs/>
          <w:strike w:val="0"/>
          <w:color w:val="auto"/>
          <w:sz w:val="24"/>
          <w:szCs w:val="24"/>
          <w:highlight w:val="none"/>
          <w:shd w:val="clear" w:color="auto" w:fill="auto"/>
          <w:lang w:val="en-US" w:eastAsia="zh-CN"/>
        </w:rPr>
      </w:pPr>
      <w:r>
        <w:rPr>
          <w:rFonts w:hint="eastAsia" w:ascii="宋体" w:hAnsi="宋体" w:cs="宋体"/>
          <w:bCs/>
          <w:strike w:val="0"/>
          <w:color w:val="auto"/>
          <w:sz w:val="24"/>
          <w:szCs w:val="24"/>
          <w:highlight w:val="none"/>
          <w:shd w:val="clear" w:color="auto" w:fill="auto"/>
          <w:lang w:val="en-US" w:eastAsia="zh-CN"/>
        </w:rPr>
        <w:t>根据相关文件精神，为解决本院职工女子（0-3岁）托育问题，现需采购可提供普惠性托育服务的供应商。</w:t>
      </w:r>
    </w:p>
    <w:p w14:paraId="7A88C34B">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二</w:t>
      </w:r>
      <w:r>
        <w:rPr>
          <w:rFonts w:hint="eastAsia" w:ascii="宋体" w:hAnsi="宋体" w:eastAsia="宋体" w:cs="宋体"/>
          <w:b/>
          <w:bCs/>
          <w:color w:val="auto"/>
          <w:sz w:val="24"/>
          <w:szCs w:val="24"/>
          <w:highlight w:val="none"/>
          <w:shd w:val="clear" w:color="auto" w:fill="auto"/>
        </w:rPr>
        <w:t>、项目内容</w:t>
      </w:r>
    </w:p>
    <w:p w14:paraId="59A8E1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（一）供应商需按照《托育机构设置标准（试行）》等相关标准和规范，配备综合管理、保育照护、卫生保健、安全保卫和后勤保障配置等人员。具备安全的场所和必要设施设备、教具等。</w:t>
      </w:r>
    </w:p>
    <w:p w14:paraId="79B00B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（二）采购人全权委托供应商全面负责托育服务的运营和管理，采购人参与监督。</w:t>
      </w:r>
    </w:p>
    <w:p w14:paraId="20B98D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shd w:val="clear" w:color="auto" w:fill="auto"/>
          <w:lang w:val="en-US" w:eastAsia="zh-CN" w:bidi="ar"/>
        </w:rPr>
      </w:pPr>
      <w:r>
        <w:rPr>
          <w:rFonts w:hint="eastAsia" w:ascii="宋体" w:hAnsi="宋体" w:eastAsia="宋体" w:cs="宋体"/>
          <w:color w:val="auto"/>
          <w:sz w:val="24"/>
          <w:szCs w:val="24"/>
          <w:highlight w:val="none"/>
          <w:shd w:val="clear" w:color="auto" w:fill="auto"/>
          <w:lang w:val="en-US" w:eastAsia="zh-CN"/>
        </w:rPr>
        <w:t>（三）服务以婴幼儿照护为主，主要涉及3周岁以下婴幼儿营养、卫生保健、生活照顾等生活护理，学习、游戏活动及潜能激发等教育活动，记录幼儿的生活及成长过程，为婴幼儿提供个性化成长方案，同时为父母提供专业的育儿资讯和线上指导，切实解决职工托育问题。能</w:t>
      </w:r>
      <w:r>
        <w:rPr>
          <w:rFonts w:hint="eastAsia" w:ascii="宋体" w:hAnsi="宋体" w:eastAsia="宋体" w:cs="宋体"/>
          <w:color w:val="auto"/>
          <w:kern w:val="0"/>
          <w:sz w:val="24"/>
          <w:szCs w:val="24"/>
          <w:highlight w:val="none"/>
          <w:shd w:val="clear" w:color="auto" w:fill="auto"/>
          <w:lang w:val="en-US" w:eastAsia="zh-CN" w:bidi="ar"/>
        </w:rPr>
        <w:t>提供寒暑假托管、周末托、临时托服务等</w:t>
      </w:r>
      <w:r>
        <w:rPr>
          <w:rFonts w:hint="eastAsia" w:ascii="宋体" w:hAnsi="宋体" w:eastAsia="宋体" w:cs="宋体"/>
          <w:i w:val="0"/>
          <w:iCs w:val="0"/>
          <w:caps w:val="0"/>
          <w:color w:val="auto"/>
          <w:spacing w:val="0"/>
          <w:sz w:val="24"/>
          <w:szCs w:val="24"/>
          <w:highlight w:val="none"/>
          <w:shd w:val="clear" w:color="auto" w:fill="auto"/>
        </w:rPr>
        <w:t>多样化、普惠性的婴幼儿照护服务</w:t>
      </w:r>
      <w:r>
        <w:rPr>
          <w:rFonts w:hint="eastAsia" w:ascii="宋体" w:hAnsi="宋体" w:eastAsia="宋体" w:cs="宋体"/>
          <w:color w:val="auto"/>
          <w:kern w:val="0"/>
          <w:sz w:val="24"/>
          <w:szCs w:val="24"/>
          <w:highlight w:val="none"/>
          <w:shd w:val="clear" w:color="auto" w:fill="auto"/>
          <w:lang w:val="en-US" w:eastAsia="zh-CN" w:bidi="ar"/>
        </w:rPr>
        <w:t>。</w:t>
      </w:r>
    </w:p>
    <w:p w14:paraId="477020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kern w:val="0"/>
          <w:sz w:val="24"/>
          <w:szCs w:val="24"/>
          <w:highlight w:val="none"/>
          <w:shd w:val="clear" w:color="auto" w:fill="auto"/>
          <w:lang w:val="en-US" w:eastAsia="zh-CN" w:bidi="ar"/>
        </w:rPr>
        <w:t>（四）</w:t>
      </w:r>
      <w:r>
        <w:rPr>
          <w:rFonts w:hint="eastAsia" w:ascii="宋体" w:hAnsi="宋体" w:eastAsia="宋体" w:cs="宋体"/>
          <w:color w:val="auto"/>
          <w:sz w:val="24"/>
          <w:szCs w:val="24"/>
          <w:highlight w:val="none"/>
          <w:shd w:val="clear" w:color="auto" w:fill="auto"/>
          <w:lang w:val="en-US" w:eastAsia="zh-CN"/>
        </w:rPr>
        <w:t>托育时间为8:00至17:30，免费延长7:30入园至18:00离园。</w:t>
      </w:r>
    </w:p>
    <w:p w14:paraId="271738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（五）学习、活动场所应符合国家安全防范相关规定，做好消防安全、信息登记、接送出勤、安全防护、食品餐饮等管理。</w:t>
      </w:r>
    </w:p>
    <w:p w14:paraId="7E817BFA">
      <w:pPr>
        <w:pStyle w:val="38"/>
        <w:rPr>
          <w:rFonts w:hint="default"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三、项目要求</w:t>
      </w:r>
    </w:p>
    <w:p w14:paraId="05D5847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（一）提供同一机构名下不少于10人师资队伍证件（具有幼师或保育员资格证及人员对应的近3个月社保缴费依据。</w:t>
      </w:r>
    </w:p>
    <w:p w14:paraId="2423D60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（二）为服务对象购买托育期间意外伤害和意外医疗保险，并与职工（家长）签订托管协议，对整个托管工作进行全程化监督，确保安全责任到人。</w:t>
      </w:r>
    </w:p>
    <w:p w14:paraId="10FE641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（三）</w:t>
      </w:r>
      <w:r>
        <w:rPr>
          <w:rFonts w:hint="eastAsia" w:ascii="宋体" w:hAnsi="宋体" w:eastAsia="宋体" w:cs="宋体"/>
          <w:color w:val="auto"/>
          <w:sz w:val="24"/>
          <w:szCs w:val="24"/>
          <w:highlight w:val="none"/>
          <w:shd w:val="clear" w:color="auto" w:fill="auto"/>
        </w:rPr>
        <w:t>提供</w:t>
      </w:r>
      <w:r>
        <w:rPr>
          <w:rFonts w:hint="eastAsia" w:ascii="宋体" w:hAnsi="宋体" w:eastAsia="宋体" w:cs="宋体"/>
          <w:color w:val="auto"/>
          <w:sz w:val="24"/>
          <w:szCs w:val="24"/>
          <w:highlight w:val="none"/>
          <w:shd w:val="clear" w:color="auto" w:fill="auto"/>
          <w:lang w:val="en-US" w:eastAsia="zh-CN"/>
        </w:rPr>
        <w:t>已开办托育园所的三张照片（外部全景1张、内部课室1张、活动场地1张）及园长的身份证、学历证原件及复印件。</w:t>
      </w:r>
      <w:r>
        <w:rPr>
          <w:rFonts w:hint="eastAsia" w:ascii="宋体" w:hAnsi="宋体" w:eastAsia="宋体" w:cs="宋体"/>
          <w:color w:val="auto"/>
          <w:sz w:val="24"/>
          <w:szCs w:val="24"/>
          <w:highlight w:val="none"/>
          <w:shd w:val="clear" w:color="auto" w:fill="auto"/>
        </w:rPr>
        <w:t>提供招生材料</w:t>
      </w:r>
      <w:r>
        <w:rPr>
          <w:rFonts w:hint="eastAsia" w:ascii="宋体" w:hAnsi="宋体" w:eastAsia="宋体" w:cs="宋体"/>
          <w:color w:val="auto"/>
          <w:sz w:val="24"/>
          <w:szCs w:val="24"/>
          <w:highlight w:val="none"/>
          <w:shd w:val="clear" w:color="auto" w:fill="auto"/>
          <w:lang w:eastAsia="zh-CN"/>
        </w:rPr>
        <w:t>。</w:t>
      </w:r>
    </w:p>
    <w:p w14:paraId="56787E0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shd w:val="clear" w:color="auto" w:fill="auto"/>
          <w:lang w:val="en-US" w:eastAsia="zh-CN"/>
        </w:rPr>
        <w:t>（四）提供近3年招生托育班不少于80人的证明。（提供近3年招生花名册、收费相关依据及经营场地合同等）</w:t>
      </w:r>
    </w:p>
    <w:p w14:paraId="2924BF4B">
      <w:pPr>
        <w:bidi w:val="0"/>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四、商务要求</w:t>
      </w:r>
    </w:p>
    <w:p w14:paraId="23D2F93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（一）付款方式：按月结算，供应商在次月初提供上一个月医院职工子女实际托育签名表及相应补助学费发票进行结算。采购人在收到发票的15个工作日内向中标人支付审定后的费用。</w:t>
      </w:r>
    </w:p>
    <w:p w14:paraId="56D0E55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（二）报价要求：服务费用为普惠协议价（按实际入托人数结算，医院按800元/人/月给予补助，剩余部分职工自行支付），供应商报价不得高于普惠价格协议标准。</w:t>
      </w:r>
    </w:p>
    <w:p w14:paraId="2E2E735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zh-CN" w:eastAsia="zh-CN"/>
        </w:rPr>
        <w:t>（</w:t>
      </w:r>
      <w:r>
        <w:rPr>
          <w:rFonts w:hint="eastAsia" w:ascii="宋体" w:hAnsi="宋体" w:eastAsia="宋体" w:cs="宋体"/>
          <w:color w:val="auto"/>
          <w:sz w:val="24"/>
          <w:szCs w:val="24"/>
          <w:highlight w:val="none"/>
          <w:shd w:val="clear" w:color="auto" w:fill="auto"/>
          <w:lang w:val="en-US" w:eastAsia="zh-CN"/>
        </w:rPr>
        <w:t>三）</w:t>
      </w:r>
      <w:r>
        <w:rPr>
          <w:rFonts w:hint="eastAsia" w:ascii="宋体" w:hAnsi="宋体" w:eastAsia="宋体" w:cs="宋体"/>
          <w:color w:val="auto"/>
          <w:sz w:val="24"/>
          <w:szCs w:val="24"/>
          <w:highlight w:val="none"/>
          <w:shd w:val="clear" w:color="auto" w:fill="auto"/>
          <w:lang w:val="zh-CN" w:eastAsia="zh-CN"/>
        </w:rPr>
        <w:t>履约保证金：</w:t>
      </w:r>
      <w:r>
        <w:rPr>
          <w:rFonts w:hint="eastAsia" w:ascii="宋体" w:hAnsi="宋体" w:eastAsia="宋体" w:cs="宋体"/>
          <w:color w:val="auto"/>
          <w:sz w:val="24"/>
          <w:szCs w:val="24"/>
          <w:highlight w:val="none"/>
          <w:shd w:val="clear" w:color="auto" w:fill="auto"/>
          <w:lang w:val="en-US" w:eastAsia="zh-CN"/>
        </w:rPr>
        <w:t>收取比例5%。</w:t>
      </w:r>
    </w:p>
    <w:p w14:paraId="5B79B61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1、中标人须在合同签订之日起5个日历日内，按合同总金额的5%，向医院缴纳履约保证金。履约保证金允许以支票、汇票、本票或者金融机构、担保机构出具的保函等非现金形式提交，未在规定时间内提交履约保证金的，视为中标人放弃中标资格，医院有权解除本合同并要求中标人承担医院本次采购所产生的一切费用。</w:t>
      </w:r>
    </w:p>
    <w:p w14:paraId="76BF2C4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2、履约保证金的退还等情形详见合同条款内容。</w:t>
      </w:r>
    </w:p>
    <w:p w14:paraId="47704AC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（四）验收要求</w:t>
      </w:r>
    </w:p>
    <w:p w14:paraId="1AE7971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1、按国家、地方或行业（排列在前者优先）现行相关验收规范和评定标准执行。</w:t>
      </w:r>
    </w:p>
    <w:p w14:paraId="0BD9C67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2、如无国家、地方或行业（排列在前者优先）现行相关验收规范和评定标准，则依照采购文件的要求和响应文件的承诺执行，并根据托育服务质量考核表进行评价考核（详见附表）。</w:t>
      </w:r>
    </w:p>
    <w:p w14:paraId="67A57D1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五）服务期：2年，采取1+1服务模式签订合同，即在第一年的服务期届满前三个月内，经甲方评价考核（包括不限于服务质量、服务履约情况等，考核标准详见托育服务质量考核表），考核合格的，甲乙双方签署第二年合同，考核不合格的，则合同期限届满后本合同自动终止。如实施过程中甲方主管部门另有规定，则按规定执行。</w:t>
      </w:r>
    </w:p>
    <w:p w14:paraId="3CB99A5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（六）服务地点：成交供应商承办地址。</w:t>
      </w:r>
    </w:p>
    <w:p w14:paraId="580D167C">
      <w:pPr>
        <w:pStyle w:val="32"/>
        <w:numPr>
          <w:ilvl w:val="0"/>
          <w:numId w:val="0"/>
        </w:numPr>
        <w:ind w:leftChars="0"/>
        <w:jc w:val="center"/>
        <w:rPr>
          <w:rFonts w:hint="eastAsia"/>
          <w:b/>
          <w:bCs/>
          <w:color w:val="auto"/>
          <w:sz w:val="32"/>
          <w:szCs w:val="32"/>
          <w:lang w:val="en-US" w:eastAsia="zh-CN"/>
        </w:rPr>
      </w:pPr>
    </w:p>
    <w:p w14:paraId="5E681B96">
      <w:pPr>
        <w:pStyle w:val="32"/>
        <w:numPr>
          <w:ilvl w:val="0"/>
          <w:numId w:val="0"/>
        </w:numPr>
        <w:ind w:leftChars="0"/>
        <w:jc w:val="center"/>
        <w:rPr>
          <w:rFonts w:hint="eastAsia"/>
          <w:b/>
          <w:bCs/>
          <w:color w:val="auto"/>
          <w:sz w:val="32"/>
          <w:szCs w:val="32"/>
          <w:lang w:val="en-US" w:eastAsia="zh-CN"/>
        </w:rPr>
      </w:pPr>
    </w:p>
    <w:p w14:paraId="2464F02D">
      <w:pPr>
        <w:pStyle w:val="32"/>
        <w:numPr>
          <w:ilvl w:val="0"/>
          <w:numId w:val="0"/>
        </w:numPr>
        <w:ind w:leftChars="0"/>
        <w:jc w:val="center"/>
        <w:rPr>
          <w:rFonts w:hint="eastAsia"/>
          <w:b/>
          <w:bCs/>
          <w:color w:val="auto"/>
          <w:sz w:val="32"/>
          <w:szCs w:val="32"/>
          <w:lang w:val="en-US" w:eastAsia="zh-CN"/>
        </w:rPr>
      </w:pPr>
    </w:p>
    <w:p w14:paraId="7B1AE7D9">
      <w:pPr>
        <w:pStyle w:val="32"/>
        <w:numPr>
          <w:ilvl w:val="0"/>
          <w:numId w:val="0"/>
        </w:numPr>
        <w:ind w:leftChars="0"/>
        <w:jc w:val="center"/>
        <w:rPr>
          <w:rFonts w:hint="eastAsia"/>
          <w:b/>
          <w:bCs/>
          <w:color w:val="auto"/>
          <w:sz w:val="32"/>
          <w:szCs w:val="32"/>
          <w:lang w:val="en-US" w:eastAsia="zh-CN"/>
        </w:rPr>
      </w:pPr>
    </w:p>
    <w:p w14:paraId="028544A7">
      <w:pPr>
        <w:pStyle w:val="32"/>
        <w:numPr>
          <w:ilvl w:val="0"/>
          <w:numId w:val="0"/>
        </w:numPr>
        <w:ind w:leftChars="0"/>
        <w:jc w:val="center"/>
        <w:rPr>
          <w:rFonts w:hint="eastAsia"/>
          <w:b/>
          <w:bCs/>
          <w:color w:val="auto"/>
          <w:sz w:val="32"/>
          <w:szCs w:val="32"/>
          <w:lang w:val="en-US" w:eastAsia="zh-CN"/>
        </w:rPr>
      </w:pPr>
    </w:p>
    <w:p w14:paraId="1C075F90">
      <w:pPr>
        <w:pStyle w:val="32"/>
        <w:numPr>
          <w:ilvl w:val="0"/>
          <w:numId w:val="0"/>
        </w:numPr>
        <w:ind w:leftChars="0"/>
        <w:jc w:val="center"/>
        <w:rPr>
          <w:rFonts w:hint="eastAsia"/>
          <w:b/>
          <w:bCs/>
          <w:color w:val="auto"/>
          <w:sz w:val="32"/>
          <w:szCs w:val="32"/>
          <w:lang w:val="en-US" w:eastAsia="zh-CN"/>
        </w:rPr>
      </w:pPr>
    </w:p>
    <w:p w14:paraId="7DB38C9F">
      <w:pPr>
        <w:pStyle w:val="32"/>
        <w:numPr>
          <w:ilvl w:val="0"/>
          <w:numId w:val="0"/>
        </w:numPr>
        <w:ind w:leftChars="0"/>
        <w:jc w:val="center"/>
        <w:rPr>
          <w:rFonts w:hint="eastAsia"/>
          <w:b/>
          <w:bCs/>
          <w:color w:val="auto"/>
          <w:sz w:val="32"/>
          <w:szCs w:val="32"/>
          <w:lang w:val="en-US" w:eastAsia="zh-CN"/>
        </w:rPr>
      </w:pPr>
    </w:p>
    <w:p w14:paraId="51323464">
      <w:pPr>
        <w:pStyle w:val="32"/>
        <w:numPr>
          <w:ilvl w:val="0"/>
          <w:numId w:val="0"/>
        </w:numPr>
        <w:ind w:leftChars="0"/>
        <w:jc w:val="center"/>
        <w:rPr>
          <w:rFonts w:hint="eastAsia"/>
          <w:b/>
          <w:bCs/>
          <w:color w:val="auto"/>
          <w:sz w:val="32"/>
          <w:szCs w:val="32"/>
          <w:lang w:val="en-US" w:eastAsia="zh-CN"/>
        </w:rPr>
      </w:pPr>
    </w:p>
    <w:p w14:paraId="602D86DE">
      <w:pPr>
        <w:pStyle w:val="32"/>
        <w:numPr>
          <w:ilvl w:val="0"/>
          <w:numId w:val="0"/>
        </w:numPr>
        <w:ind w:leftChars="0"/>
        <w:jc w:val="center"/>
        <w:rPr>
          <w:rFonts w:hint="eastAsia"/>
          <w:b/>
          <w:bCs/>
          <w:color w:val="auto"/>
          <w:sz w:val="32"/>
          <w:szCs w:val="32"/>
          <w:lang w:val="en-US" w:eastAsia="zh-CN"/>
        </w:rPr>
      </w:pPr>
    </w:p>
    <w:p w14:paraId="18C83845">
      <w:pPr>
        <w:spacing w:line="360" w:lineRule="auto"/>
        <w:ind w:firstLine="3382" w:firstLineChars="1604"/>
        <w:rPr>
          <w:rFonts w:hint="eastAsia" w:ascii="宋体" w:hAnsi="宋体" w:cs="宋体"/>
          <w:b/>
          <w:bCs/>
          <w:szCs w:val="21"/>
        </w:rPr>
      </w:pPr>
    </w:p>
    <w:p w14:paraId="11994387">
      <w:pPr>
        <w:spacing w:line="360" w:lineRule="auto"/>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附表：</w:t>
      </w:r>
    </w:p>
    <w:p w14:paraId="418633B0">
      <w:pPr>
        <w:spacing w:line="360" w:lineRule="auto"/>
        <w:ind w:firstLine="3865" w:firstLineChars="1604"/>
        <w:rPr>
          <w:rFonts w:hint="eastAsia" w:ascii="宋体" w:hAnsi="宋体" w:eastAsia="宋体" w:cs="宋体"/>
          <w:b/>
          <w:bCs/>
          <w:sz w:val="24"/>
          <w:szCs w:val="24"/>
        </w:rPr>
      </w:pPr>
      <w:r>
        <w:rPr>
          <w:rFonts w:hint="eastAsia" w:ascii="宋体" w:hAnsi="宋体" w:eastAsia="宋体" w:cs="宋体"/>
          <w:b/>
          <w:bCs/>
          <w:sz w:val="24"/>
          <w:szCs w:val="24"/>
        </w:rPr>
        <w:t>托育服务质量考核表</w:t>
      </w:r>
    </w:p>
    <w:p w14:paraId="6E765592">
      <w:pPr>
        <w:spacing w:line="360" w:lineRule="auto"/>
        <w:ind w:firstLine="3849" w:firstLineChars="1604"/>
        <w:rPr>
          <w:rFonts w:hint="eastAsia" w:ascii="宋体" w:hAnsi="宋体" w:eastAsia="宋体" w:cs="宋体"/>
          <w:sz w:val="24"/>
          <w:szCs w:val="24"/>
        </w:rPr>
      </w:pPr>
    </w:p>
    <w:p w14:paraId="42C6E3EA">
      <w:pPr>
        <w:pStyle w:val="36"/>
        <w:autoSpaceDE w:val="0"/>
        <w:autoSpaceDN w:val="0"/>
        <w:spacing w:line="360" w:lineRule="auto"/>
        <w:ind w:firstLineChars="200"/>
        <w:rPr>
          <w:rFonts w:hint="eastAsia" w:ascii="宋体" w:hAnsi="宋体" w:eastAsia="宋体" w:cs="宋体"/>
          <w:bCs/>
          <w:sz w:val="24"/>
          <w:szCs w:val="24"/>
        </w:rPr>
      </w:pPr>
      <w:r>
        <w:rPr>
          <w:rFonts w:hint="eastAsia" w:ascii="宋体" w:hAnsi="宋体" w:eastAsia="宋体" w:cs="宋体"/>
          <w:bCs/>
          <w:sz w:val="24"/>
          <w:szCs w:val="24"/>
        </w:rPr>
        <w:t>1.自合同生效之日起至服务期满前三个月内，甲方对乙方服务进行考核（详见《服务质量考核表》），如综合考核结果≥85分，经甲方同意可与乙方续签第二年服务。</w:t>
      </w:r>
    </w:p>
    <w:p w14:paraId="5F236295">
      <w:pPr>
        <w:pStyle w:val="36"/>
        <w:autoSpaceDE w:val="0"/>
        <w:autoSpaceDN w:val="0"/>
        <w:spacing w:line="360" w:lineRule="auto"/>
        <w:ind w:firstLineChars="200"/>
        <w:rPr>
          <w:rFonts w:hint="eastAsia" w:ascii="宋体" w:hAnsi="宋体" w:eastAsia="宋体" w:cs="宋体"/>
          <w:bCs/>
          <w:sz w:val="24"/>
          <w:szCs w:val="24"/>
        </w:rPr>
      </w:pPr>
      <w:r>
        <w:rPr>
          <w:rFonts w:hint="eastAsia" w:ascii="宋体" w:hAnsi="宋体" w:eastAsia="宋体" w:cs="宋体"/>
          <w:bCs/>
          <w:sz w:val="24"/>
          <w:szCs w:val="24"/>
        </w:rPr>
        <w:t>2.考评办法：组织托育职工对服务团队的专业性；服务人员的服务态度；问题投诉处理及时性等五方面对乙方进行考核评分，满分100分。</w:t>
      </w:r>
    </w:p>
    <w:tbl>
      <w:tblPr>
        <w:tblStyle w:val="17"/>
        <w:tblW w:w="9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1850"/>
        <w:gridCol w:w="1133"/>
        <w:gridCol w:w="2362"/>
        <w:gridCol w:w="3316"/>
      </w:tblGrid>
      <w:tr w14:paraId="031F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3000" w:type="dxa"/>
            <w:gridSpan w:val="2"/>
            <w:noWrap w:val="0"/>
            <w:vAlign w:val="center"/>
          </w:tcPr>
          <w:p w14:paraId="3C0C86DD">
            <w:pPr>
              <w:pStyle w:val="28"/>
              <w:autoSpaceDE w:val="0"/>
              <w:autoSpaceDN w:val="0"/>
              <w:spacing w:line="38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职工姓名：</w:t>
            </w:r>
          </w:p>
        </w:tc>
        <w:tc>
          <w:tcPr>
            <w:tcW w:w="3495" w:type="dxa"/>
            <w:gridSpan w:val="2"/>
            <w:noWrap w:val="0"/>
            <w:vAlign w:val="center"/>
          </w:tcPr>
          <w:p w14:paraId="57DA8A8E">
            <w:pPr>
              <w:pStyle w:val="28"/>
              <w:autoSpaceDE w:val="0"/>
              <w:autoSpaceDN w:val="0"/>
              <w:spacing w:line="38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孩子姓名：</w:t>
            </w:r>
          </w:p>
        </w:tc>
        <w:tc>
          <w:tcPr>
            <w:tcW w:w="3316" w:type="dxa"/>
            <w:noWrap w:val="0"/>
            <w:vAlign w:val="center"/>
          </w:tcPr>
          <w:p w14:paraId="6F19CF68">
            <w:pPr>
              <w:pStyle w:val="28"/>
              <w:autoSpaceDE w:val="0"/>
              <w:autoSpaceDN w:val="0"/>
              <w:spacing w:line="38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托育时间：</w:t>
            </w:r>
          </w:p>
        </w:tc>
      </w:tr>
      <w:tr w14:paraId="61DC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150" w:type="dxa"/>
            <w:noWrap w:val="0"/>
            <w:vAlign w:val="center"/>
          </w:tcPr>
          <w:p w14:paraId="618CCE82">
            <w:pPr>
              <w:pStyle w:val="28"/>
              <w:autoSpaceDE w:val="0"/>
              <w:autoSpaceDN w:val="0"/>
              <w:spacing w:line="380" w:lineRule="exact"/>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编号</w:t>
            </w:r>
          </w:p>
        </w:tc>
        <w:tc>
          <w:tcPr>
            <w:tcW w:w="2983" w:type="dxa"/>
            <w:gridSpan w:val="2"/>
            <w:noWrap w:val="0"/>
            <w:vAlign w:val="center"/>
          </w:tcPr>
          <w:p w14:paraId="59F8BE7A">
            <w:pPr>
              <w:pStyle w:val="28"/>
              <w:autoSpaceDE w:val="0"/>
              <w:autoSpaceDN w:val="0"/>
              <w:spacing w:line="380" w:lineRule="exact"/>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考核内容（每项占比20%，共100分）</w:t>
            </w:r>
          </w:p>
        </w:tc>
        <w:tc>
          <w:tcPr>
            <w:tcW w:w="5678" w:type="dxa"/>
            <w:gridSpan w:val="2"/>
            <w:noWrap w:val="0"/>
            <w:vAlign w:val="center"/>
          </w:tcPr>
          <w:p w14:paraId="14FCD9DF">
            <w:pPr>
              <w:pStyle w:val="28"/>
              <w:autoSpaceDE w:val="0"/>
              <w:autoSpaceDN w:val="0"/>
              <w:spacing w:line="380" w:lineRule="exact"/>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满意评价</w:t>
            </w:r>
          </w:p>
          <w:p w14:paraId="658AC93C">
            <w:pPr>
              <w:pStyle w:val="28"/>
              <w:autoSpaceDE w:val="0"/>
              <w:autoSpaceDN w:val="0"/>
              <w:spacing w:line="380" w:lineRule="exact"/>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 xml:space="preserve">优(10分) 良(9分) 一般(8分) 差(6分) 比较差(5分) </w:t>
            </w:r>
          </w:p>
        </w:tc>
      </w:tr>
      <w:tr w14:paraId="2A65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150" w:type="dxa"/>
            <w:noWrap w:val="0"/>
            <w:vAlign w:val="center"/>
          </w:tcPr>
          <w:p w14:paraId="2CF6216E">
            <w:pPr>
              <w:pStyle w:val="28"/>
              <w:autoSpaceDE w:val="0"/>
              <w:autoSpaceDN w:val="0"/>
              <w:spacing w:line="38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一</w:t>
            </w:r>
          </w:p>
        </w:tc>
        <w:tc>
          <w:tcPr>
            <w:tcW w:w="2983" w:type="dxa"/>
            <w:gridSpan w:val="2"/>
            <w:noWrap w:val="0"/>
            <w:vAlign w:val="center"/>
          </w:tcPr>
          <w:p w14:paraId="21DDF030">
            <w:pPr>
              <w:pStyle w:val="28"/>
              <w:autoSpaceDE w:val="0"/>
              <w:autoSpaceDN w:val="0"/>
              <w:spacing w:line="38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服务团队专业性</w:t>
            </w:r>
          </w:p>
        </w:tc>
        <w:tc>
          <w:tcPr>
            <w:tcW w:w="5678" w:type="dxa"/>
            <w:gridSpan w:val="2"/>
            <w:noWrap w:val="0"/>
            <w:vAlign w:val="center"/>
          </w:tcPr>
          <w:p w14:paraId="14A0D251">
            <w:pPr>
              <w:widowControl/>
              <w:jc w:val="center"/>
              <w:rPr>
                <w:rFonts w:hint="eastAsia" w:ascii="宋体" w:hAnsi="宋体" w:eastAsia="宋体" w:cs="宋体"/>
                <w:b/>
                <w:bCs/>
                <w:sz w:val="24"/>
                <w:szCs w:val="24"/>
              </w:rPr>
            </w:pP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优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良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一般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差   □比较差  </w:t>
            </w:r>
          </w:p>
        </w:tc>
      </w:tr>
      <w:tr w14:paraId="66CF8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150" w:type="dxa"/>
            <w:noWrap w:val="0"/>
            <w:vAlign w:val="center"/>
          </w:tcPr>
          <w:p w14:paraId="5BC627B1">
            <w:pPr>
              <w:pStyle w:val="28"/>
              <w:autoSpaceDE w:val="0"/>
              <w:autoSpaceDN w:val="0"/>
              <w:spacing w:line="38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二</w:t>
            </w:r>
          </w:p>
        </w:tc>
        <w:tc>
          <w:tcPr>
            <w:tcW w:w="2983" w:type="dxa"/>
            <w:gridSpan w:val="2"/>
            <w:noWrap w:val="0"/>
            <w:vAlign w:val="center"/>
          </w:tcPr>
          <w:p w14:paraId="0C0A1653">
            <w:pPr>
              <w:pStyle w:val="28"/>
              <w:autoSpaceDE w:val="0"/>
              <w:autoSpaceDN w:val="0"/>
              <w:spacing w:line="38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服务质量</w:t>
            </w:r>
          </w:p>
        </w:tc>
        <w:tc>
          <w:tcPr>
            <w:tcW w:w="5678" w:type="dxa"/>
            <w:gridSpan w:val="2"/>
            <w:noWrap w:val="0"/>
            <w:vAlign w:val="center"/>
          </w:tcPr>
          <w:p w14:paraId="233B8329">
            <w:pPr>
              <w:autoSpaceDE w:val="0"/>
              <w:autoSpaceDN w:val="0"/>
              <w:spacing w:line="380" w:lineRule="exact"/>
              <w:jc w:val="center"/>
              <w:rPr>
                <w:rFonts w:hint="eastAsia" w:ascii="宋体" w:hAnsi="宋体" w:eastAsia="宋体" w:cs="宋体"/>
                <w:b/>
                <w:bCs/>
                <w:sz w:val="24"/>
                <w:szCs w:val="24"/>
              </w:rPr>
            </w:pP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优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良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一般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差   □比较差  </w:t>
            </w:r>
          </w:p>
        </w:tc>
      </w:tr>
      <w:tr w14:paraId="3E0A1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150" w:type="dxa"/>
            <w:noWrap w:val="0"/>
            <w:vAlign w:val="center"/>
          </w:tcPr>
          <w:p w14:paraId="6115CF47">
            <w:pPr>
              <w:pStyle w:val="28"/>
              <w:autoSpaceDE w:val="0"/>
              <w:autoSpaceDN w:val="0"/>
              <w:spacing w:line="38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三</w:t>
            </w:r>
          </w:p>
        </w:tc>
        <w:tc>
          <w:tcPr>
            <w:tcW w:w="2983" w:type="dxa"/>
            <w:gridSpan w:val="2"/>
            <w:noWrap w:val="0"/>
            <w:vAlign w:val="center"/>
          </w:tcPr>
          <w:p w14:paraId="248DD86E">
            <w:pPr>
              <w:pStyle w:val="28"/>
              <w:autoSpaceDE w:val="0"/>
              <w:autoSpaceDN w:val="0"/>
              <w:spacing w:line="38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服务人员服务态度</w:t>
            </w:r>
          </w:p>
        </w:tc>
        <w:tc>
          <w:tcPr>
            <w:tcW w:w="5678" w:type="dxa"/>
            <w:gridSpan w:val="2"/>
            <w:noWrap w:val="0"/>
            <w:vAlign w:val="center"/>
          </w:tcPr>
          <w:p w14:paraId="3395BCE9">
            <w:pPr>
              <w:autoSpaceDE w:val="0"/>
              <w:autoSpaceDN w:val="0"/>
              <w:spacing w:line="380" w:lineRule="exact"/>
              <w:jc w:val="center"/>
              <w:rPr>
                <w:rFonts w:hint="eastAsia" w:ascii="宋体" w:hAnsi="宋体" w:eastAsia="宋体" w:cs="宋体"/>
                <w:b/>
                <w:bCs/>
                <w:sz w:val="24"/>
                <w:szCs w:val="24"/>
              </w:rPr>
            </w:pP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优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良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一般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差   □比较差  </w:t>
            </w:r>
          </w:p>
        </w:tc>
      </w:tr>
      <w:tr w14:paraId="1D921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150" w:type="dxa"/>
            <w:noWrap w:val="0"/>
            <w:vAlign w:val="center"/>
          </w:tcPr>
          <w:p w14:paraId="7446744B">
            <w:pPr>
              <w:pStyle w:val="28"/>
              <w:autoSpaceDE w:val="0"/>
              <w:autoSpaceDN w:val="0"/>
              <w:spacing w:line="38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四</w:t>
            </w:r>
          </w:p>
        </w:tc>
        <w:tc>
          <w:tcPr>
            <w:tcW w:w="2983" w:type="dxa"/>
            <w:gridSpan w:val="2"/>
            <w:noWrap w:val="0"/>
            <w:vAlign w:val="center"/>
          </w:tcPr>
          <w:p w14:paraId="6D42EDAE">
            <w:pPr>
              <w:pStyle w:val="28"/>
              <w:autoSpaceDE w:val="0"/>
              <w:autoSpaceDN w:val="0"/>
              <w:spacing w:line="38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服务出现问题处理流程顺畅性</w:t>
            </w:r>
          </w:p>
        </w:tc>
        <w:tc>
          <w:tcPr>
            <w:tcW w:w="5678" w:type="dxa"/>
            <w:gridSpan w:val="2"/>
            <w:noWrap w:val="0"/>
            <w:vAlign w:val="center"/>
          </w:tcPr>
          <w:p w14:paraId="16F782FE">
            <w:pPr>
              <w:autoSpaceDE w:val="0"/>
              <w:autoSpaceDN w:val="0"/>
              <w:spacing w:line="380" w:lineRule="exact"/>
              <w:jc w:val="center"/>
              <w:rPr>
                <w:rFonts w:hint="eastAsia" w:ascii="宋体" w:hAnsi="宋体" w:eastAsia="宋体" w:cs="宋体"/>
                <w:b/>
                <w:bCs/>
                <w:sz w:val="24"/>
                <w:szCs w:val="24"/>
              </w:rPr>
            </w:pP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优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良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一般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差   □比较差  </w:t>
            </w:r>
          </w:p>
        </w:tc>
      </w:tr>
      <w:tr w14:paraId="4FB2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50" w:type="dxa"/>
            <w:noWrap w:val="0"/>
            <w:vAlign w:val="center"/>
          </w:tcPr>
          <w:p w14:paraId="55695D7E">
            <w:pPr>
              <w:pStyle w:val="28"/>
              <w:autoSpaceDE w:val="0"/>
              <w:autoSpaceDN w:val="0"/>
              <w:spacing w:line="38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五</w:t>
            </w:r>
          </w:p>
        </w:tc>
        <w:tc>
          <w:tcPr>
            <w:tcW w:w="2983" w:type="dxa"/>
            <w:gridSpan w:val="2"/>
            <w:noWrap w:val="0"/>
            <w:vAlign w:val="center"/>
          </w:tcPr>
          <w:p w14:paraId="069DC75F">
            <w:pPr>
              <w:pStyle w:val="28"/>
              <w:autoSpaceDE w:val="0"/>
              <w:autoSpaceDN w:val="0"/>
              <w:spacing w:line="38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服务问题投诉处理的及时性</w:t>
            </w:r>
          </w:p>
        </w:tc>
        <w:tc>
          <w:tcPr>
            <w:tcW w:w="5678" w:type="dxa"/>
            <w:gridSpan w:val="2"/>
            <w:noWrap w:val="0"/>
            <w:vAlign w:val="center"/>
          </w:tcPr>
          <w:p w14:paraId="570F3929">
            <w:pPr>
              <w:autoSpaceDE w:val="0"/>
              <w:autoSpaceDN w:val="0"/>
              <w:spacing w:line="380" w:lineRule="exact"/>
              <w:jc w:val="center"/>
              <w:rPr>
                <w:rFonts w:hint="eastAsia" w:ascii="宋体" w:hAnsi="宋体" w:eastAsia="宋体" w:cs="宋体"/>
                <w:b/>
                <w:bCs/>
                <w:sz w:val="24"/>
                <w:szCs w:val="24"/>
              </w:rPr>
            </w:pP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优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良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一般   </w:t>
            </w:r>
            <w:r>
              <w:rPr>
                <w:rFonts w:hint="eastAsia" w:ascii="宋体" w:hAnsi="宋体" w:eastAsia="宋体" w:cs="宋体"/>
                <w:color w:val="000000"/>
                <w:kern w:val="0"/>
                <w:sz w:val="24"/>
                <w:szCs w:val="24"/>
              </w:rPr>
              <w:sym w:font="Wingdings 2" w:char="00A3"/>
            </w:r>
            <w:r>
              <w:rPr>
                <w:rFonts w:hint="eastAsia" w:ascii="宋体" w:hAnsi="宋体" w:eastAsia="宋体" w:cs="宋体"/>
                <w:color w:val="000000"/>
                <w:kern w:val="0"/>
                <w:sz w:val="24"/>
                <w:szCs w:val="24"/>
              </w:rPr>
              <w:t xml:space="preserve">差   □比较差  </w:t>
            </w:r>
          </w:p>
        </w:tc>
      </w:tr>
      <w:tr w14:paraId="783C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9811" w:type="dxa"/>
            <w:gridSpan w:val="5"/>
            <w:noWrap w:val="0"/>
            <w:vAlign w:val="center"/>
          </w:tcPr>
          <w:p w14:paraId="76DE185E">
            <w:pPr>
              <w:pStyle w:val="28"/>
              <w:autoSpaceDE w:val="0"/>
              <w:autoSpaceDN w:val="0"/>
              <w:spacing w:line="38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综合考评结果：</w:t>
            </w:r>
          </w:p>
        </w:tc>
      </w:tr>
      <w:tr w14:paraId="3934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9811" w:type="dxa"/>
            <w:gridSpan w:val="5"/>
            <w:noWrap w:val="0"/>
            <w:vAlign w:val="center"/>
          </w:tcPr>
          <w:p w14:paraId="7B34F5F6">
            <w:pPr>
              <w:pStyle w:val="28"/>
              <w:autoSpaceDE w:val="0"/>
              <w:autoSpaceDN w:val="0"/>
              <w:spacing w:line="380" w:lineRule="exact"/>
              <w:rPr>
                <w:rFonts w:hint="eastAsia" w:ascii="宋体" w:hAnsi="宋体" w:eastAsia="宋体" w:cs="宋体"/>
                <w:b/>
                <w:bCs/>
                <w:sz w:val="24"/>
                <w:szCs w:val="24"/>
                <w:lang w:eastAsia="zh-CN"/>
              </w:rPr>
            </w:pPr>
            <w:r>
              <w:rPr>
                <w:rFonts w:hint="eastAsia" w:ascii="宋体" w:hAnsi="宋体" w:eastAsia="宋体" w:cs="宋体"/>
                <w:sz w:val="24"/>
                <w:szCs w:val="24"/>
                <w:lang w:eastAsia="zh-CN"/>
              </w:rPr>
              <w:t>备注：考评分为百分制，依照职工满意度调查情况，统计各明细的考评满意度得分结果，根据统计情况得分。综合考评≥90分及以上为优，85分及以上为良，80分及以上为合格，＜80分的为不合格。</w:t>
            </w:r>
          </w:p>
        </w:tc>
      </w:tr>
    </w:tbl>
    <w:p w14:paraId="7D751FAF">
      <w:pPr>
        <w:pStyle w:val="5"/>
        <w:spacing w:before="0" w:after="0" w:line="360" w:lineRule="auto"/>
        <w:jc w:val="both"/>
        <w:rPr>
          <w:rFonts w:hint="eastAsia" w:ascii="宋体" w:hAnsi="宋体" w:eastAsia="宋体" w:cs="宋体"/>
          <w:sz w:val="24"/>
          <w:szCs w:val="24"/>
        </w:rPr>
      </w:pPr>
    </w:p>
    <w:p w14:paraId="087A2103">
      <w:pPr>
        <w:pStyle w:val="32"/>
        <w:numPr>
          <w:ilvl w:val="0"/>
          <w:numId w:val="0"/>
        </w:numPr>
        <w:ind w:leftChars="0"/>
        <w:jc w:val="center"/>
        <w:rPr>
          <w:rFonts w:hint="eastAsia"/>
          <w:b/>
          <w:bCs/>
          <w:color w:val="auto"/>
          <w:sz w:val="32"/>
          <w:szCs w:val="32"/>
          <w:lang w:val="en-US" w:eastAsia="zh-CN"/>
        </w:rPr>
      </w:pPr>
    </w:p>
    <w:p w14:paraId="55E4B893">
      <w:pPr>
        <w:pStyle w:val="32"/>
        <w:numPr>
          <w:ilvl w:val="0"/>
          <w:numId w:val="0"/>
        </w:numPr>
        <w:ind w:leftChars="0"/>
        <w:jc w:val="both"/>
        <w:rPr>
          <w:rFonts w:hint="eastAsia"/>
          <w:b/>
          <w:bCs/>
          <w:color w:val="auto"/>
          <w:sz w:val="32"/>
          <w:szCs w:val="32"/>
          <w:lang w:val="en-US" w:eastAsia="zh-CN"/>
        </w:rPr>
      </w:pPr>
    </w:p>
    <w:p w14:paraId="38D98CCB">
      <w:pPr>
        <w:pStyle w:val="32"/>
        <w:numPr>
          <w:ilvl w:val="0"/>
          <w:numId w:val="0"/>
        </w:numPr>
        <w:ind w:leftChars="0"/>
        <w:jc w:val="center"/>
        <w:rPr>
          <w:rFonts w:hint="eastAsia"/>
          <w:b/>
          <w:bCs/>
          <w:color w:val="auto"/>
          <w:sz w:val="32"/>
          <w:szCs w:val="32"/>
          <w:lang w:val="en-US" w:eastAsia="zh-CN"/>
        </w:rPr>
      </w:pPr>
    </w:p>
    <w:p w14:paraId="72648344">
      <w:pPr>
        <w:pStyle w:val="32"/>
        <w:numPr>
          <w:ilvl w:val="0"/>
          <w:numId w:val="0"/>
        </w:numPr>
        <w:ind w:leftChars="0"/>
        <w:jc w:val="center"/>
        <w:rPr>
          <w:rFonts w:hint="eastAsia"/>
          <w:b/>
          <w:bCs/>
          <w:color w:val="auto"/>
          <w:sz w:val="32"/>
          <w:szCs w:val="32"/>
          <w:lang w:val="en-US" w:eastAsia="zh-CN"/>
        </w:rPr>
      </w:pPr>
    </w:p>
    <w:p w14:paraId="0C1AF7DA">
      <w:pPr>
        <w:pStyle w:val="32"/>
        <w:numPr>
          <w:ilvl w:val="0"/>
          <w:numId w:val="0"/>
        </w:numPr>
        <w:ind w:leftChars="0"/>
        <w:jc w:val="center"/>
        <w:rPr>
          <w:rFonts w:hint="eastAsia"/>
          <w:b/>
          <w:bCs/>
          <w:color w:val="auto"/>
          <w:sz w:val="32"/>
          <w:szCs w:val="32"/>
          <w:lang w:val="en-US" w:eastAsia="zh-CN"/>
        </w:rPr>
      </w:pPr>
    </w:p>
    <w:p w14:paraId="05382E31">
      <w:pPr>
        <w:pStyle w:val="32"/>
        <w:numPr>
          <w:ilvl w:val="0"/>
          <w:numId w:val="0"/>
        </w:numPr>
        <w:ind w:leftChars="0"/>
        <w:jc w:val="center"/>
        <w:rPr>
          <w:rFonts w:hint="eastAsia"/>
          <w:b/>
          <w:bCs/>
          <w:color w:val="auto"/>
          <w:sz w:val="32"/>
          <w:szCs w:val="32"/>
          <w:lang w:val="en-US" w:eastAsia="zh-CN"/>
        </w:rPr>
      </w:pPr>
    </w:p>
    <w:p w14:paraId="74ABDF04">
      <w:pPr>
        <w:pStyle w:val="32"/>
        <w:numPr>
          <w:ilvl w:val="0"/>
          <w:numId w:val="0"/>
        </w:numPr>
        <w:jc w:val="center"/>
        <w:rPr>
          <w:rFonts w:hint="eastAsia"/>
        </w:rPr>
      </w:pPr>
      <w:r>
        <w:rPr>
          <w:rFonts w:hint="eastAsia"/>
          <w:b/>
          <w:bCs/>
          <w:color w:val="auto"/>
          <w:sz w:val="32"/>
          <w:szCs w:val="32"/>
          <w:lang w:val="en-US" w:eastAsia="zh-CN"/>
        </w:rPr>
        <w:t>第三章  响应文件格式</w:t>
      </w:r>
    </w:p>
    <w:tbl>
      <w:tblPr>
        <w:tblStyle w:val="17"/>
        <w:tblpPr w:leftFromText="180" w:rightFromText="180" w:vertAnchor="text" w:horzAnchor="page" w:tblpX="1315" w:tblpY="594"/>
        <w:tblOverlap w:val="never"/>
        <w:tblW w:w="0" w:type="auto"/>
        <w:tblInd w:w="0" w:type="dxa"/>
        <w:tblLayout w:type="fixed"/>
        <w:tblCellMar>
          <w:top w:w="0" w:type="dxa"/>
          <w:left w:w="108" w:type="dxa"/>
          <w:bottom w:w="0" w:type="dxa"/>
          <w:right w:w="108" w:type="dxa"/>
        </w:tblCellMar>
      </w:tblPr>
      <w:tblGrid>
        <w:gridCol w:w="9473"/>
      </w:tblGrid>
      <w:tr w14:paraId="1FD753ED">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noWrap w:val="0"/>
            <w:vAlign w:val="center"/>
          </w:tcPr>
          <w:p w14:paraId="43325664">
            <w:pPr>
              <w:jc w:val="center"/>
              <w:rPr>
                <w:rFonts w:hint="eastAsia" w:ascii="楷体" w:hAnsi="楷体" w:eastAsia="楷体"/>
                <w:b/>
                <w:sz w:val="56"/>
                <w:szCs w:val="56"/>
              </w:rPr>
            </w:pPr>
            <w:r>
              <w:rPr>
                <w:rFonts w:hint="eastAsia" w:ascii="楷体" w:hAnsi="楷体" w:eastAsia="楷体"/>
                <w:b/>
                <w:sz w:val="56"/>
                <w:szCs w:val="56"/>
              </w:rPr>
              <w:t>清远市中医院采购项目</w:t>
            </w:r>
          </w:p>
          <w:p w14:paraId="70D4AFDE">
            <w:pPr>
              <w:jc w:val="center"/>
              <w:rPr>
                <w:rFonts w:hint="eastAsia" w:ascii="楷体" w:hAnsi="楷体" w:eastAsia="楷体"/>
                <w:b/>
                <w:sz w:val="56"/>
                <w:szCs w:val="56"/>
              </w:rPr>
            </w:pPr>
            <w:r>
              <w:rPr>
                <w:rFonts w:hint="eastAsia" w:ascii="楷体" w:hAnsi="楷体" w:eastAsia="楷体"/>
                <w:b/>
                <w:sz w:val="56"/>
                <w:szCs w:val="56"/>
              </w:rPr>
              <w:t>响</w:t>
            </w:r>
          </w:p>
          <w:p w14:paraId="657FA9FC">
            <w:pPr>
              <w:pStyle w:val="32"/>
              <w:ind w:firstLine="0" w:firstLineChars="0"/>
              <w:jc w:val="center"/>
            </w:pPr>
            <w:r>
              <w:rPr>
                <w:rFonts w:hint="eastAsia" w:ascii="楷体" w:hAnsi="楷体" w:eastAsia="楷体"/>
                <w:b/>
                <w:sz w:val="56"/>
                <w:szCs w:val="56"/>
              </w:rPr>
              <w:t>应</w:t>
            </w:r>
          </w:p>
          <w:p w14:paraId="2CA25D36">
            <w:pPr>
              <w:jc w:val="center"/>
              <w:rPr>
                <w:rFonts w:hint="eastAsia" w:ascii="楷体" w:hAnsi="楷体" w:eastAsia="楷体" w:cs="Times New Roman"/>
                <w:b/>
                <w:sz w:val="56"/>
                <w:szCs w:val="56"/>
              </w:rPr>
            </w:pPr>
            <w:r>
              <w:rPr>
                <w:rFonts w:hint="eastAsia" w:ascii="楷体" w:hAnsi="楷体" w:eastAsia="楷体" w:cs="Times New Roman"/>
                <w:b/>
                <w:sz w:val="56"/>
                <w:szCs w:val="56"/>
              </w:rPr>
              <w:t>文</w:t>
            </w:r>
          </w:p>
          <w:p w14:paraId="57710737">
            <w:pPr>
              <w:jc w:val="center"/>
              <w:rPr>
                <w:rFonts w:hint="eastAsia" w:ascii="楷体" w:hAnsi="楷体" w:eastAsia="楷体" w:cs="Times New Roman"/>
                <w:b/>
                <w:sz w:val="56"/>
                <w:szCs w:val="56"/>
              </w:rPr>
            </w:pPr>
            <w:r>
              <w:rPr>
                <w:rFonts w:hint="eastAsia" w:ascii="楷体" w:hAnsi="楷体" w:eastAsia="楷体" w:cs="Times New Roman"/>
                <w:b/>
                <w:sz w:val="56"/>
                <w:szCs w:val="56"/>
              </w:rPr>
              <w:t>件</w:t>
            </w:r>
          </w:p>
          <w:p w14:paraId="7D1F30F8">
            <w:pPr>
              <w:rPr>
                <w:rFonts w:hint="eastAsia" w:ascii="楷体" w:hAnsi="楷体" w:eastAsia="楷体"/>
                <w:b/>
                <w:sz w:val="48"/>
                <w:szCs w:val="48"/>
              </w:rPr>
            </w:pPr>
          </w:p>
          <w:p w14:paraId="5C04CB22">
            <w:pPr>
              <w:jc w:val="center"/>
              <w:rPr>
                <w:rFonts w:hint="eastAsia" w:ascii="楷体" w:hAnsi="楷体" w:eastAsia="楷体"/>
                <w:b/>
                <w:sz w:val="48"/>
                <w:szCs w:val="48"/>
              </w:rPr>
            </w:pPr>
            <w:r>
              <w:rPr>
                <w:rFonts w:hint="eastAsia" w:ascii="楷体" w:hAnsi="楷体" w:eastAsia="楷体"/>
                <w:b/>
                <w:sz w:val="48"/>
                <w:szCs w:val="48"/>
              </w:rPr>
              <w:sym w:font="Wingdings 2" w:char="00A3"/>
            </w:r>
            <w:r>
              <w:rPr>
                <w:rFonts w:hint="eastAsia" w:ascii="楷体" w:hAnsi="楷体" w:eastAsia="楷体"/>
                <w:b/>
                <w:sz w:val="48"/>
                <w:szCs w:val="48"/>
              </w:rPr>
              <w:t>（正本）</w:t>
            </w:r>
          </w:p>
          <w:p w14:paraId="6F8067AD">
            <w:pPr>
              <w:pStyle w:val="32"/>
              <w:ind w:firstLine="0" w:firstLineChars="0"/>
              <w:jc w:val="center"/>
              <w:rPr>
                <w:rFonts w:hint="eastAsia"/>
              </w:rPr>
            </w:pPr>
            <w:r>
              <w:rPr>
                <w:rFonts w:hint="eastAsia" w:ascii="楷体" w:hAnsi="楷体" w:eastAsia="楷体"/>
                <w:b/>
                <w:sz w:val="48"/>
                <w:szCs w:val="48"/>
              </w:rPr>
              <w:sym w:font="Wingdings 2" w:char="00A3"/>
            </w:r>
            <w:r>
              <w:rPr>
                <w:rFonts w:hint="eastAsia" w:ascii="楷体" w:hAnsi="楷体" w:eastAsia="楷体"/>
                <w:b/>
                <w:sz w:val="48"/>
                <w:szCs w:val="48"/>
              </w:rPr>
              <w:t>（副本）</w:t>
            </w:r>
          </w:p>
          <w:p w14:paraId="366D8CDB">
            <w:pPr>
              <w:jc w:val="center"/>
              <w:rPr>
                <w:rFonts w:hint="eastAsia" w:ascii="楷体" w:hAnsi="楷体" w:eastAsia="楷体"/>
                <w:b/>
                <w:sz w:val="48"/>
                <w:szCs w:val="48"/>
              </w:rPr>
            </w:pPr>
            <w:r>
              <w:rPr>
                <w:rFonts w:hint="eastAsia" w:ascii="楷体" w:hAnsi="楷体" w:eastAsia="楷体"/>
                <w:b/>
                <w:sz w:val="48"/>
                <w:szCs w:val="48"/>
              </w:rPr>
              <w:t>（盖章）</w:t>
            </w:r>
          </w:p>
          <w:p w14:paraId="064B6601">
            <w:pPr>
              <w:rPr>
                <w:rFonts w:hint="eastAsia"/>
              </w:rPr>
            </w:pPr>
          </w:p>
          <w:p w14:paraId="3BE2C927">
            <w:pPr>
              <w:ind w:firstLine="1405" w:firstLineChars="500"/>
              <w:rPr>
                <w:rFonts w:hint="eastAsia" w:ascii="宋体" w:hAnsi="宋体" w:cs="宋体"/>
                <w:bCs/>
                <w:sz w:val="28"/>
                <w:szCs w:val="28"/>
              </w:rPr>
            </w:pPr>
            <w:r>
              <w:rPr>
                <w:rFonts w:hint="eastAsia" w:ascii="宋体" w:hAnsi="宋体" w:cs="宋体"/>
                <w:b/>
                <w:sz w:val="28"/>
                <w:szCs w:val="28"/>
              </w:rPr>
              <w:t>项目名称</w:t>
            </w:r>
            <w:r>
              <w:rPr>
                <w:rFonts w:hint="eastAsia" w:ascii="宋体" w:hAnsi="宋体" w:cs="宋体"/>
                <w:bCs/>
                <w:sz w:val="28"/>
                <w:szCs w:val="28"/>
              </w:rPr>
              <w:t>：</w:t>
            </w:r>
            <w:r>
              <w:rPr>
                <w:rFonts w:hint="eastAsia" w:ascii="宋体" w:hAnsi="宋体" w:cs="宋体"/>
                <w:bCs/>
                <w:sz w:val="28"/>
                <w:szCs w:val="28"/>
                <w:u w:val="single"/>
              </w:rPr>
              <w:t xml:space="preserve">                                       </w:t>
            </w:r>
          </w:p>
          <w:p w14:paraId="2CB42727">
            <w:pPr>
              <w:ind w:firstLine="1405" w:firstLineChars="500"/>
              <w:rPr>
                <w:rFonts w:hint="eastAsia" w:ascii="宋体" w:hAnsi="宋体" w:cs="宋体"/>
                <w:bCs/>
                <w:sz w:val="28"/>
                <w:szCs w:val="28"/>
                <w:u w:val="single"/>
              </w:rPr>
            </w:pPr>
            <w:r>
              <w:rPr>
                <w:rFonts w:hint="eastAsia" w:ascii="宋体" w:hAnsi="宋体" w:cs="宋体"/>
                <w:b/>
                <w:sz w:val="28"/>
                <w:szCs w:val="28"/>
              </w:rPr>
              <w:t>供应商名称</w:t>
            </w:r>
            <w:r>
              <w:rPr>
                <w:rFonts w:hint="eastAsia" w:ascii="宋体" w:hAnsi="宋体" w:cs="宋体"/>
                <w:bCs/>
                <w:sz w:val="28"/>
                <w:szCs w:val="28"/>
              </w:rPr>
              <w:t>：</w:t>
            </w:r>
            <w:r>
              <w:rPr>
                <w:rFonts w:hint="eastAsia" w:ascii="宋体" w:hAnsi="宋体" w:cs="宋体"/>
                <w:bCs/>
                <w:sz w:val="28"/>
                <w:szCs w:val="28"/>
                <w:u w:val="single"/>
              </w:rPr>
              <w:t xml:space="preserve">                                     </w:t>
            </w:r>
          </w:p>
          <w:p w14:paraId="1BF18D15">
            <w:pPr>
              <w:ind w:firstLine="1405" w:firstLineChars="500"/>
              <w:rPr>
                <w:rFonts w:hint="eastAsia" w:ascii="宋体" w:hAnsi="宋体" w:cs="宋体"/>
                <w:bCs/>
                <w:sz w:val="28"/>
                <w:szCs w:val="28"/>
                <w:u w:val="single"/>
              </w:rPr>
            </w:pPr>
            <w:r>
              <w:rPr>
                <w:rFonts w:hint="eastAsia" w:ascii="宋体" w:hAnsi="宋体" w:cs="宋体"/>
                <w:b/>
                <w:sz w:val="28"/>
                <w:szCs w:val="28"/>
              </w:rPr>
              <w:t>供应商地址</w:t>
            </w:r>
            <w:r>
              <w:rPr>
                <w:rFonts w:hint="eastAsia" w:ascii="宋体" w:hAnsi="宋体" w:cs="宋体"/>
                <w:bCs/>
                <w:sz w:val="28"/>
                <w:szCs w:val="28"/>
              </w:rPr>
              <w:t>：</w:t>
            </w:r>
            <w:r>
              <w:rPr>
                <w:rFonts w:hint="eastAsia" w:ascii="宋体" w:hAnsi="宋体" w:cs="宋体"/>
                <w:bCs/>
                <w:sz w:val="28"/>
                <w:szCs w:val="28"/>
                <w:u w:val="single"/>
              </w:rPr>
              <w:t xml:space="preserve">                                     </w:t>
            </w:r>
          </w:p>
          <w:p w14:paraId="390181E5">
            <w:pPr>
              <w:ind w:firstLine="1405" w:firstLineChars="500"/>
              <w:rPr>
                <w:rFonts w:hint="eastAsia" w:ascii="宋体" w:hAnsi="宋体" w:cs="宋体"/>
                <w:bCs/>
                <w:sz w:val="28"/>
                <w:szCs w:val="28"/>
              </w:rPr>
            </w:pPr>
            <w:r>
              <w:rPr>
                <w:rFonts w:hint="eastAsia" w:ascii="宋体" w:hAnsi="宋体" w:cs="宋体"/>
                <w:b/>
                <w:sz w:val="28"/>
                <w:szCs w:val="28"/>
              </w:rPr>
              <w:t>联系人：</w:t>
            </w:r>
            <w:r>
              <w:rPr>
                <w:rFonts w:hint="eastAsia" w:ascii="宋体" w:hAnsi="宋体" w:cs="宋体"/>
                <w:bCs/>
                <w:sz w:val="28"/>
                <w:szCs w:val="28"/>
                <w:u w:val="single"/>
              </w:rPr>
              <w:t xml:space="preserve">                                         </w:t>
            </w:r>
          </w:p>
          <w:p w14:paraId="0F5FE051">
            <w:pPr>
              <w:ind w:firstLine="1405" w:firstLineChars="500"/>
              <w:rPr>
                <w:rFonts w:hint="eastAsia" w:ascii="宋体" w:hAnsi="宋体" w:cs="宋体"/>
                <w:bCs/>
                <w:sz w:val="28"/>
                <w:szCs w:val="28"/>
              </w:rPr>
            </w:pPr>
            <w:r>
              <w:rPr>
                <w:rFonts w:hint="eastAsia" w:ascii="宋体" w:hAnsi="宋体" w:cs="宋体"/>
                <w:b/>
                <w:sz w:val="28"/>
                <w:szCs w:val="28"/>
              </w:rPr>
              <w:t>联系电话：</w:t>
            </w:r>
            <w:r>
              <w:rPr>
                <w:rFonts w:hint="eastAsia" w:ascii="宋体" w:hAnsi="宋体" w:cs="宋体"/>
                <w:bCs/>
                <w:sz w:val="28"/>
                <w:szCs w:val="28"/>
                <w:u w:val="single"/>
              </w:rPr>
              <w:t xml:space="preserve">                                       </w:t>
            </w:r>
          </w:p>
          <w:p w14:paraId="4C0E7ED3">
            <w:pPr>
              <w:widowControl/>
              <w:ind w:firstLine="1405" w:firstLineChars="500"/>
              <w:textAlignment w:val="center"/>
              <w:rPr>
                <w:rFonts w:hint="eastAsia" w:ascii="宋体" w:hAnsi="宋体" w:cs="宋体"/>
                <w:b/>
                <w:sz w:val="28"/>
                <w:szCs w:val="28"/>
                <w:u w:val="single"/>
              </w:rPr>
            </w:pPr>
            <w:r>
              <w:rPr>
                <w:rFonts w:hint="eastAsia" w:ascii="宋体" w:hAnsi="宋体" w:cs="宋体"/>
                <w:b/>
                <w:sz w:val="28"/>
                <w:szCs w:val="28"/>
              </w:rPr>
              <w:t xml:space="preserve">日期：    </w:t>
            </w:r>
            <w:r>
              <w:rPr>
                <w:rFonts w:hint="eastAsia" w:ascii="宋体" w:hAnsi="宋体" w:cs="宋体"/>
                <w:bCs/>
                <w:sz w:val="28"/>
                <w:szCs w:val="28"/>
                <w:u w:val="single"/>
              </w:rPr>
              <w:t xml:space="preserve">                                </w:t>
            </w:r>
            <w:r>
              <w:rPr>
                <w:rFonts w:hint="eastAsia" w:ascii="宋体" w:hAnsi="宋体" w:cs="宋体"/>
                <w:b/>
                <w:sz w:val="28"/>
                <w:szCs w:val="28"/>
                <w:u w:val="single"/>
              </w:rPr>
              <w:t xml:space="preserve">       </w:t>
            </w:r>
          </w:p>
          <w:p w14:paraId="63505F61">
            <w:pPr>
              <w:pStyle w:val="13"/>
              <w:jc w:val="left"/>
              <w:rPr>
                <w:rFonts w:ascii="宋体" w:hAnsi="宋体" w:cs="宋体"/>
                <w:b/>
                <w:bCs/>
                <w:color w:val="000000"/>
                <w:sz w:val="32"/>
                <w:szCs w:val="32"/>
              </w:rPr>
            </w:pPr>
          </w:p>
        </w:tc>
      </w:tr>
    </w:tbl>
    <w:p w14:paraId="180E61B2">
      <w:pPr>
        <w:pStyle w:val="32"/>
        <w:ind w:left="0" w:leftChars="0" w:firstLine="0" w:firstLineChars="0"/>
        <w:jc w:val="both"/>
        <w:rPr>
          <w:rFonts w:hint="eastAsia"/>
        </w:rPr>
      </w:pPr>
    </w:p>
    <w:p w14:paraId="1D1B58F2">
      <w:pPr>
        <w:pStyle w:val="32"/>
        <w:ind w:left="0" w:leftChars="0" w:firstLine="0" w:firstLineChars="0"/>
        <w:rPr>
          <w:rFonts w:hint="eastAsia"/>
        </w:rPr>
      </w:pPr>
    </w:p>
    <w:p w14:paraId="315BCEF6">
      <w:pPr>
        <w:pStyle w:val="32"/>
        <w:ind w:firstLine="440"/>
        <w:rPr>
          <w:rFonts w:hint="eastAsia"/>
        </w:rPr>
      </w:pPr>
    </w:p>
    <w:p w14:paraId="35C91512">
      <w:pPr>
        <w:pStyle w:val="32"/>
        <w:ind w:firstLine="0" w:firstLineChars="0"/>
      </w:pPr>
    </w:p>
    <w:tbl>
      <w:tblPr>
        <w:tblStyle w:val="17"/>
        <w:tblpPr w:leftFromText="180" w:rightFromText="180" w:vertAnchor="text" w:horzAnchor="page" w:tblpX="1112" w:tblpY="334"/>
        <w:tblOverlap w:val="never"/>
        <w:tblW w:w="9780" w:type="dxa"/>
        <w:tblInd w:w="0" w:type="dxa"/>
        <w:tblLayout w:type="fixed"/>
        <w:tblCellMar>
          <w:top w:w="0" w:type="dxa"/>
          <w:left w:w="0" w:type="dxa"/>
          <w:bottom w:w="0" w:type="dxa"/>
          <w:right w:w="0" w:type="dxa"/>
        </w:tblCellMar>
      </w:tblPr>
      <w:tblGrid>
        <w:gridCol w:w="689"/>
        <w:gridCol w:w="982"/>
        <w:gridCol w:w="931"/>
        <w:gridCol w:w="3377"/>
        <w:gridCol w:w="1165"/>
        <w:gridCol w:w="754"/>
        <w:gridCol w:w="771"/>
        <w:gridCol w:w="1111"/>
      </w:tblGrid>
      <w:tr w14:paraId="2B6EF3E9">
        <w:tblPrEx>
          <w:tblCellMar>
            <w:top w:w="0" w:type="dxa"/>
            <w:left w:w="0" w:type="dxa"/>
            <w:bottom w:w="0" w:type="dxa"/>
            <w:right w:w="0" w:type="dxa"/>
          </w:tblCellMar>
        </w:tblPrEx>
        <w:trPr>
          <w:trHeight w:val="599" w:hRule="atLeast"/>
        </w:trPr>
        <w:tc>
          <w:tcPr>
            <w:tcW w:w="9780"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FA299B">
            <w:pPr>
              <w:jc w:val="center"/>
              <w:rPr>
                <w:rFonts w:ascii="宋体" w:hAnsi="宋体" w:cs="宋体"/>
                <w:bCs/>
                <w:color w:val="auto"/>
                <w:sz w:val="28"/>
                <w:szCs w:val="28"/>
              </w:rPr>
            </w:pPr>
            <w:bookmarkStart w:id="11" w:name="_GoBack"/>
            <w:r>
              <w:rPr>
                <w:rFonts w:hint="eastAsia" w:ascii="宋体" w:hAnsi="宋体" w:cs="宋体"/>
                <w:b/>
                <w:color w:val="auto"/>
                <w:sz w:val="36"/>
                <w:szCs w:val="36"/>
              </w:rPr>
              <w:t>采购项目响应文件</w:t>
            </w:r>
            <w:r>
              <w:rPr>
                <w:rFonts w:hint="eastAsia" w:ascii="宋体" w:hAnsi="宋体" w:cs="宋体"/>
                <w:b/>
                <w:color w:val="auto"/>
                <w:kern w:val="0"/>
                <w:sz w:val="36"/>
                <w:szCs w:val="36"/>
              </w:rPr>
              <w:t>清单</w:t>
            </w:r>
          </w:p>
        </w:tc>
      </w:tr>
      <w:tr w14:paraId="464C420F">
        <w:tblPrEx>
          <w:tblCellMar>
            <w:top w:w="0" w:type="dxa"/>
            <w:left w:w="0" w:type="dxa"/>
            <w:bottom w:w="0" w:type="dxa"/>
            <w:right w:w="0" w:type="dxa"/>
          </w:tblCellMar>
        </w:tblPrEx>
        <w:trPr>
          <w:trHeight w:val="624" w:hRule="atLeast"/>
        </w:trPr>
        <w:tc>
          <w:tcPr>
            <w:tcW w:w="167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EA28AC">
            <w:pPr>
              <w:spacing w:line="360" w:lineRule="auto"/>
              <w:jc w:val="center"/>
              <w:rPr>
                <w:rFonts w:hint="eastAsia" w:ascii="宋体" w:hAnsi="宋体" w:cs="宋体"/>
                <w:color w:val="auto"/>
                <w:sz w:val="24"/>
              </w:rPr>
            </w:pPr>
            <w:r>
              <w:rPr>
                <w:rFonts w:hint="eastAsia" w:ascii="宋体" w:hAnsi="宋体" w:cs="宋体"/>
                <w:b/>
                <w:color w:val="auto"/>
                <w:kern w:val="0"/>
                <w:sz w:val="24"/>
                <w:lang w:bidi="ar"/>
              </w:rPr>
              <w:t>供应商名称</w:t>
            </w:r>
          </w:p>
        </w:tc>
        <w:tc>
          <w:tcPr>
            <w:tcW w:w="8109"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513576">
            <w:pPr>
              <w:spacing w:line="360" w:lineRule="auto"/>
              <w:jc w:val="center"/>
              <w:rPr>
                <w:rFonts w:hint="eastAsia" w:ascii="宋体" w:hAnsi="宋体" w:cs="宋体"/>
                <w:b/>
                <w:color w:val="auto"/>
                <w:kern w:val="0"/>
                <w:sz w:val="24"/>
                <w:lang w:bidi="ar"/>
              </w:rPr>
            </w:pPr>
          </w:p>
        </w:tc>
      </w:tr>
      <w:tr w14:paraId="1B9D84CB">
        <w:tblPrEx>
          <w:tblCellMar>
            <w:top w:w="0" w:type="dxa"/>
            <w:left w:w="0" w:type="dxa"/>
            <w:bottom w:w="0" w:type="dxa"/>
            <w:right w:w="0" w:type="dxa"/>
          </w:tblCellMar>
        </w:tblPrEx>
        <w:trPr>
          <w:trHeight w:val="624" w:hRule="atLeast"/>
        </w:trPr>
        <w:tc>
          <w:tcPr>
            <w:tcW w:w="167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4C5048">
            <w:pPr>
              <w:spacing w:line="360" w:lineRule="auto"/>
              <w:jc w:val="center"/>
              <w:rPr>
                <w:rFonts w:hint="eastAsia" w:ascii="宋体" w:hAnsi="宋体" w:cs="宋体"/>
                <w:b/>
                <w:color w:val="auto"/>
                <w:sz w:val="24"/>
              </w:rPr>
            </w:pPr>
            <w:r>
              <w:rPr>
                <w:rFonts w:hint="eastAsia" w:ascii="宋体" w:hAnsi="宋体" w:cs="宋体"/>
                <w:b/>
                <w:color w:val="auto"/>
                <w:sz w:val="24"/>
              </w:rPr>
              <w:t>项目名称</w:t>
            </w:r>
          </w:p>
        </w:tc>
        <w:tc>
          <w:tcPr>
            <w:tcW w:w="8109"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00F7C1">
            <w:pPr>
              <w:spacing w:line="360" w:lineRule="auto"/>
              <w:jc w:val="center"/>
              <w:rPr>
                <w:rFonts w:hint="eastAsia" w:ascii="宋体" w:hAnsi="宋体" w:cs="宋体"/>
                <w:color w:val="auto"/>
                <w:sz w:val="24"/>
              </w:rPr>
            </w:pPr>
          </w:p>
        </w:tc>
      </w:tr>
      <w:tr w14:paraId="2B7C2400">
        <w:tblPrEx>
          <w:tblCellMar>
            <w:top w:w="0" w:type="dxa"/>
            <w:left w:w="0" w:type="dxa"/>
            <w:bottom w:w="0" w:type="dxa"/>
            <w:right w:w="0" w:type="dxa"/>
          </w:tblCellMar>
        </w:tblPrEx>
        <w:trPr>
          <w:trHeight w:val="429" w:hRule="atLeast"/>
        </w:trPr>
        <w:tc>
          <w:tcPr>
            <w:tcW w:w="689"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4540A63B">
            <w:pPr>
              <w:widowControl/>
              <w:spacing w:line="360" w:lineRule="auto"/>
              <w:jc w:val="center"/>
              <w:textAlignment w:val="center"/>
              <w:rPr>
                <w:rFonts w:hint="eastAsia" w:ascii="宋体" w:hAnsi="宋体" w:cs="宋体"/>
                <w:b/>
                <w:color w:val="auto"/>
                <w:sz w:val="24"/>
              </w:rPr>
            </w:pPr>
            <w:r>
              <w:rPr>
                <w:rFonts w:hint="eastAsia" w:ascii="宋体" w:hAnsi="宋体" w:cs="宋体"/>
                <w:b/>
                <w:color w:val="auto"/>
                <w:kern w:val="0"/>
                <w:sz w:val="24"/>
              </w:rPr>
              <w:t>序号</w:t>
            </w:r>
          </w:p>
        </w:tc>
        <w:tc>
          <w:tcPr>
            <w:tcW w:w="6455" w:type="dxa"/>
            <w:gridSpan w:val="4"/>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58854606">
            <w:pPr>
              <w:widowControl/>
              <w:spacing w:line="360" w:lineRule="auto"/>
              <w:jc w:val="center"/>
              <w:textAlignment w:val="center"/>
              <w:rPr>
                <w:rFonts w:hint="eastAsia" w:ascii="宋体" w:hAnsi="宋体" w:cs="宋体"/>
                <w:b/>
                <w:color w:val="auto"/>
                <w:sz w:val="24"/>
              </w:rPr>
            </w:pPr>
            <w:r>
              <w:rPr>
                <w:rFonts w:hint="eastAsia" w:ascii="宋体" w:hAnsi="宋体" w:cs="宋体"/>
                <w:b/>
                <w:color w:val="auto"/>
                <w:sz w:val="24"/>
                <w:highlight w:val="none"/>
              </w:rPr>
              <w:t>资格性资料</w:t>
            </w:r>
          </w:p>
        </w:tc>
        <w:tc>
          <w:tcPr>
            <w:tcW w:w="1525" w:type="dxa"/>
            <w:gridSpan w:val="2"/>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47A9334B">
            <w:pPr>
              <w:widowControl/>
              <w:spacing w:line="360" w:lineRule="auto"/>
              <w:jc w:val="center"/>
              <w:textAlignment w:val="center"/>
              <w:rPr>
                <w:rFonts w:hint="eastAsia" w:ascii="宋体" w:hAnsi="宋体" w:cs="宋体"/>
                <w:bCs/>
                <w:color w:val="auto"/>
                <w:sz w:val="24"/>
              </w:rPr>
            </w:pPr>
            <w:r>
              <w:rPr>
                <w:rFonts w:hint="eastAsia" w:ascii="宋体" w:hAnsi="宋体" w:cs="宋体"/>
                <w:b/>
                <w:color w:val="auto"/>
                <w:sz w:val="24"/>
              </w:rPr>
              <w:t>提交情况</w:t>
            </w:r>
          </w:p>
        </w:tc>
        <w:tc>
          <w:tcPr>
            <w:tcW w:w="1111"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0B62F6EF">
            <w:pPr>
              <w:widowControl/>
              <w:spacing w:line="360" w:lineRule="auto"/>
              <w:jc w:val="center"/>
              <w:textAlignment w:val="center"/>
              <w:rPr>
                <w:rFonts w:hint="eastAsia" w:ascii="宋体" w:hAnsi="宋体" w:cs="宋体"/>
                <w:bCs/>
                <w:color w:val="auto"/>
                <w:sz w:val="24"/>
              </w:rPr>
            </w:pPr>
            <w:r>
              <w:rPr>
                <w:rFonts w:hint="eastAsia" w:ascii="宋体" w:hAnsi="宋体" w:cs="宋体"/>
                <w:b/>
                <w:color w:val="auto"/>
                <w:sz w:val="24"/>
              </w:rPr>
              <w:t>页码范围</w:t>
            </w:r>
          </w:p>
        </w:tc>
      </w:tr>
      <w:tr w14:paraId="4EE4AC1B">
        <w:tblPrEx>
          <w:tblCellMar>
            <w:top w:w="0" w:type="dxa"/>
            <w:left w:w="0" w:type="dxa"/>
            <w:bottom w:w="0" w:type="dxa"/>
            <w:right w:w="0" w:type="dxa"/>
          </w:tblCellMar>
        </w:tblPrEx>
        <w:trPr>
          <w:trHeight w:val="459" w:hRule="atLeast"/>
        </w:trPr>
        <w:tc>
          <w:tcPr>
            <w:tcW w:w="689"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0D5C933A">
            <w:pPr>
              <w:widowControl/>
              <w:spacing w:line="360" w:lineRule="auto"/>
              <w:jc w:val="center"/>
              <w:textAlignment w:val="center"/>
              <w:rPr>
                <w:rFonts w:hint="eastAsia" w:ascii="宋体" w:hAnsi="宋体" w:cs="宋体"/>
                <w:color w:val="auto"/>
                <w:sz w:val="24"/>
              </w:rPr>
            </w:pPr>
          </w:p>
        </w:tc>
        <w:tc>
          <w:tcPr>
            <w:tcW w:w="6455" w:type="dxa"/>
            <w:gridSpan w:val="4"/>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6F2F09B8">
            <w:pPr>
              <w:widowControl/>
              <w:spacing w:line="360" w:lineRule="auto"/>
              <w:jc w:val="center"/>
              <w:textAlignment w:val="center"/>
              <w:rPr>
                <w:rFonts w:hint="eastAsia" w:ascii="宋体" w:hAnsi="宋体" w:cs="宋体"/>
                <w:color w:val="auto"/>
                <w:sz w:val="24"/>
              </w:rPr>
            </w:pPr>
          </w:p>
        </w:tc>
        <w:tc>
          <w:tcPr>
            <w:tcW w:w="754"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5D1BBBFA">
            <w:pPr>
              <w:widowControl/>
              <w:spacing w:line="360" w:lineRule="auto"/>
              <w:jc w:val="center"/>
              <w:textAlignment w:val="center"/>
              <w:rPr>
                <w:rFonts w:hint="eastAsia" w:ascii="宋体" w:hAnsi="宋体" w:cs="宋体"/>
                <w:b/>
                <w:color w:val="auto"/>
                <w:sz w:val="24"/>
              </w:rPr>
            </w:pPr>
            <w:r>
              <w:rPr>
                <w:rFonts w:hint="eastAsia" w:ascii="宋体" w:hAnsi="宋体" w:cs="宋体"/>
                <w:b/>
                <w:color w:val="auto"/>
                <w:sz w:val="24"/>
              </w:rPr>
              <w:t>有</w:t>
            </w:r>
          </w:p>
        </w:tc>
        <w:tc>
          <w:tcPr>
            <w:tcW w:w="771"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382C2E71">
            <w:pPr>
              <w:widowControl/>
              <w:spacing w:line="360" w:lineRule="auto"/>
              <w:jc w:val="center"/>
              <w:textAlignment w:val="center"/>
              <w:rPr>
                <w:rFonts w:hint="eastAsia" w:ascii="宋体" w:hAnsi="宋体" w:cs="宋体"/>
                <w:b/>
                <w:color w:val="auto"/>
                <w:sz w:val="24"/>
              </w:rPr>
            </w:pPr>
            <w:r>
              <w:rPr>
                <w:rFonts w:hint="eastAsia" w:ascii="宋体" w:hAnsi="宋体" w:cs="宋体"/>
                <w:b/>
                <w:color w:val="auto"/>
                <w:sz w:val="24"/>
              </w:rPr>
              <w:t>无</w:t>
            </w:r>
          </w:p>
        </w:tc>
        <w:tc>
          <w:tcPr>
            <w:tcW w:w="1111" w:type="dxa"/>
            <w:vMerge w:val="continue"/>
            <w:tcBorders>
              <w:left w:val="single" w:color="000000" w:sz="4" w:space="0"/>
              <w:bottom w:val="single" w:color="auto" w:sz="4" w:space="0"/>
              <w:right w:val="single" w:color="000000" w:sz="4" w:space="0"/>
            </w:tcBorders>
            <w:noWrap w:val="0"/>
            <w:tcMar>
              <w:top w:w="15" w:type="dxa"/>
              <w:left w:w="15" w:type="dxa"/>
              <w:right w:w="15" w:type="dxa"/>
            </w:tcMar>
            <w:vAlign w:val="center"/>
          </w:tcPr>
          <w:p w14:paraId="7B09914D">
            <w:pPr>
              <w:widowControl/>
              <w:spacing w:line="360" w:lineRule="auto"/>
              <w:jc w:val="center"/>
              <w:textAlignment w:val="center"/>
              <w:rPr>
                <w:rFonts w:hint="eastAsia" w:ascii="宋体" w:hAnsi="宋体" w:cs="宋体"/>
                <w:color w:val="auto"/>
                <w:sz w:val="24"/>
              </w:rPr>
            </w:pPr>
          </w:p>
        </w:tc>
      </w:tr>
      <w:tr w14:paraId="3D8AE7E7">
        <w:tblPrEx>
          <w:tblCellMar>
            <w:top w:w="0" w:type="dxa"/>
            <w:left w:w="0" w:type="dxa"/>
            <w:bottom w:w="0" w:type="dxa"/>
            <w:right w:w="0" w:type="dxa"/>
          </w:tblCellMar>
        </w:tblPrEx>
        <w:trPr>
          <w:trHeight w:val="624"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541C47">
            <w:pPr>
              <w:widowControl/>
              <w:spacing w:line="360" w:lineRule="auto"/>
              <w:jc w:val="center"/>
              <w:textAlignment w:val="center"/>
              <w:rPr>
                <w:rStyle w:val="24"/>
                <w:rFonts w:hint="default" w:ascii="宋体" w:hAnsi="宋体" w:eastAsia="宋体" w:cs="宋体"/>
                <w:b w:val="0"/>
                <w:bCs/>
                <w:color w:val="auto"/>
                <w:lang w:val="en-US" w:eastAsia="zh-CN"/>
              </w:rPr>
            </w:pPr>
            <w:r>
              <w:rPr>
                <w:rStyle w:val="24"/>
                <w:rFonts w:hint="eastAsia" w:ascii="宋体" w:hAnsi="宋体" w:eastAsia="宋体" w:cs="宋体"/>
                <w:b w:val="0"/>
                <w:bCs/>
                <w:color w:val="auto"/>
                <w:lang w:val="en-US" w:eastAsia="zh-CN"/>
              </w:rPr>
              <w:t>1</w:t>
            </w:r>
          </w:p>
        </w:tc>
        <w:tc>
          <w:tcPr>
            <w:tcW w:w="6455" w:type="dxa"/>
            <w:gridSpan w:val="4"/>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14:paraId="25584DFF">
            <w:pPr>
              <w:widowControl/>
              <w:spacing w:line="360" w:lineRule="auto"/>
              <w:jc w:val="left"/>
              <w:textAlignment w:val="center"/>
              <w:rPr>
                <w:rFonts w:hint="eastAsia" w:ascii="宋体" w:hAnsi="宋体" w:cs="宋体"/>
                <w:color w:val="auto"/>
                <w:kern w:val="0"/>
                <w:sz w:val="24"/>
              </w:rPr>
            </w:pPr>
            <w:r>
              <w:rPr>
                <w:rFonts w:hint="eastAsia" w:ascii="宋体" w:hAnsi="宋体" w:cs="宋体"/>
                <w:color w:val="auto"/>
                <w:kern w:val="0"/>
                <w:sz w:val="24"/>
              </w:rPr>
              <w:t>供应商资格声明函</w:t>
            </w:r>
          </w:p>
        </w:tc>
        <w:tc>
          <w:tcPr>
            <w:tcW w:w="75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666A5AE">
            <w:pPr>
              <w:spacing w:line="360" w:lineRule="auto"/>
              <w:jc w:val="center"/>
              <w:rPr>
                <w:rFonts w:hint="eastAsia" w:ascii="宋体" w:hAnsi="宋体" w:cs="宋体"/>
                <w:color w:val="auto"/>
                <w:sz w:val="24"/>
              </w:rPr>
            </w:pPr>
          </w:p>
        </w:tc>
        <w:tc>
          <w:tcPr>
            <w:tcW w:w="77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D426D34">
            <w:pPr>
              <w:spacing w:line="360" w:lineRule="auto"/>
              <w:jc w:val="center"/>
              <w:rPr>
                <w:rFonts w:hint="eastAsia" w:ascii="宋体" w:hAnsi="宋体" w:cs="宋体"/>
                <w:color w:val="auto"/>
                <w:sz w:val="24"/>
              </w:rPr>
            </w:pPr>
          </w:p>
        </w:tc>
        <w:tc>
          <w:tcPr>
            <w:tcW w:w="111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2331039">
            <w:pPr>
              <w:spacing w:line="360" w:lineRule="auto"/>
              <w:jc w:val="center"/>
              <w:rPr>
                <w:rFonts w:hint="eastAsia" w:ascii="宋体" w:hAnsi="宋体" w:cs="宋体"/>
                <w:color w:val="auto"/>
                <w:sz w:val="24"/>
              </w:rPr>
            </w:pPr>
          </w:p>
        </w:tc>
      </w:tr>
      <w:tr w14:paraId="7D6481CF">
        <w:tblPrEx>
          <w:tblCellMar>
            <w:top w:w="0" w:type="dxa"/>
            <w:left w:w="0" w:type="dxa"/>
            <w:bottom w:w="0" w:type="dxa"/>
            <w:right w:w="0" w:type="dxa"/>
          </w:tblCellMar>
        </w:tblPrEx>
        <w:trPr>
          <w:trHeight w:val="624"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489B5F">
            <w:pPr>
              <w:widowControl/>
              <w:spacing w:line="360" w:lineRule="auto"/>
              <w:jc w:val="center"/>
              <w:textAlignment w:val="center"/>
              <w:rPr>
                <w:rStyle w:val="24"/>
                <w:rFonts w:hint="default" w:ascii="宋体" w:hAnsi="宋体" w:cs="宋体"/>
                <w:b w:val="0"/>
                <w:bCs/>
                <w:color w:val="auto"/>
                <w:lang w:val="en-US" w:eastAsia="zh-CN"/>
              </w:rPr>
            </w:pPr>
            <w:r>
              <w:rPr>
                <w:rStyle w:val="24"/>
                <w:rFonts w:hint="eastAsia" w:ascii="宋体" w:hAnsi="宋体" w:cs="宋体"/>
                <w:b w:val="0"/>
                <w:bCs/>
                <w:color w:val="auto"/>
                <w:lang w:val="en-US" w:eastAsia="zh-CN"/>
              </w:rPr>
              <w:t>2</w:t>
            </w:r>
          </w:p>
        </w:tc>
        <w:tc>
          <w:tcPr>
            <w:tcW w:w="6455" w:type="dxa"/>
            <w:gridSpan w:val="4"/>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14:paraId="3B83C761">
            <w:pPr>
              <w:widowControl/>
              <w:spacing w:line="360" w:lineRule="auto"/>
              <w:jc w:val="left"/>
              <w:textAlignment w:val="center"/>
              <w:rPr>
                <w:rFonts w:hint="eastAsia" w:ascii="宋体" w:hAnsi="宋体" w:cs="宋体"/>
                <w:color w:val="auto"/>
                <w:kern w:val="0"/>
                <w:sz w:val="24"/>
              </w:rPr>
            </w:pPr>
            <w:r>
              <w:rPr>
                <w:rFonts w:hint="eastAsia" w:cs="宋体"/>
                <w:b w:val="0"/>
                <w:bCs/>
                <w:color w:val="auto"/>
                <w:sz w:val="24"/>
                <w:szCs w:val="24"/>
              </w:rPr>
              <w:t>供应商反商业贿赂承诺书</w:t>
            </w:r>
          </w:p>
        </w:tc>
        <w:tc>
          <w:tcPr>
            <w:tcW w:w="75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49E6FC6">
            <w:pPr>
              <w:spacing w:line="360" w:lineRule="auto"/>
              <w:jc w:val="center"/>
              <w:rPr>
                <w:rFonts w:hint="eastAsia" w:ascii="宋体" w:hAnsi="宋体" w:cs="宋体"/>
                <w:color w:val="auto"/>
                <w:sz w:val="24"/>
              </w:rPr>
            </w:pPr>
          </w:p>
        </w:tc>
        <w:tc>
          <w:tcPr>
            <w:tcW w:w="77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E2366D7">
            <w:pPr>
              <w:spacing w:line="360" w:lineRule="auto"/>
              <w:jc w:val="center"/>
              <w:rPr>
                <w:rFonts w:hint="eastAsia" w:ascii="宋体" w:hAnsi="宋体" w:cs="宋体"/>
                <w:color w:val="auto"/>
                <w:sz w:val="24"/>
              </w:rPr>
            </w:pPr>
          </w:p>
        </w:tc>
        <w:tc>
          <w:tcPr>
            <w:tcW w:w="111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B7C5A35">
            <w:pPr>
              <w:spacing w:line="360" w:lineRule="auto"/>
              <w:jc w:val="center"/>
              <w:rPr>
                <w:rFonts w:hint="eastAsia" w:ascii="宋体" w:hAnsi="宋体" w:cs="宋体"/>
                <w:color w:val="auto"/>
                <w:sz w:val="24"/>
              </w:rPr>
            </w:pPr>
          </w:p>
        </w:tc>
      </w:tr>
      <w:tr w14:paraId="4ADA0B8F">
        <w:tblPrEx>
          <w:tblCellMar>
            <w:top w:w="0" w:type="dxa"/>
            <w:left w:w="0" w:type="dxa"/>
            <w:bottom w:w="0" w:type="dxa"/>
            <w:right w:w="0" w:type="dxa"/>
          </w:tblCellMar>
        </w:tblPrEx>
        <w:trPr>
          <w:trHeight w:val="624"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614FE4">
            <w:pPr>
              <w:widowControl/>
              <w:spacing w:line="360" w:lineRule="auto"/>
              <w:jc w:val="center"/>
              <w:textAlignment w:val="center"/>
              <w:rPr>
                <w:rStyle w:val="24"/>
                <w:rFonts w:hint="eastAsia" w:ascii="宋体" w:hAnsi="宋体" w:eastAsia="宋体" w:cs="宋体"/>
                <w:b w:val="0"/>
                <w:bCs/>
                <w:color w:val="auto"/>
                <w:lang w:eastAsia="zh-CN"/>
              </w:rPr>
            </w:pPr>
            <w:r>
              <w:rPr>
                <w:rStyle w:val="24"/>
                <w:rFonts w:hint="eastAsia" w:ascii="宋体" w:hAnsi="宋体" w:cs="宋体"/>
                <w:b w:val="0"/>
                <w:bCs/>
                <w:color w:val="auto"/>
                <w:lang w:val="en-US" w:eastAsia="zh-CN"/>
              </w:rPr>
              <w:t>3</w:t>
            </w:r>
          </w:p>
        </w:tc>
        <w:tc>
          <w:tcPr>
            <w:tcW w:w="6455" w:type="dxa"/>
            <w:gridSpan w:val="4"/>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14:paraId="2DB2E19E">
            <w:pPr>
              <w:widowControl/>
              <w:spacing w:line="360" w:lineRule="auto"/>
              <w:jc w:val="left"/>
              <w:textAlignment w:val="center"/>
              <w:rPr>
                <w:rFonts w:hint="eastAsia" w:ascii="宋体" w:hAnsi="宋体" w:cs="宋体"/>
                <w:color w:val="auto"/>
                <w:sz w:val="24"/>
              </w:rPr>
            </w:pPr>
            <w:r>
              <w:rPr>
                <w:rFonts w:hint="eastAsia" w:ascii="宋体" w:hAnsi="宋体" w:cs="宋体"/>
                <w:color w:val="auto"/>
                <w:kern w:val="0"/>
                <w:sz w:val="24"/>
              </w:rPr>
              <w:t>营业执照</w:t>
            </w:r>
          </w:p>
        </w:tc>
        <w:tc>
          <w:tcPr>
            <w:tcW w:w="75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70A1F16">
            <w:pPr>
              <w:spacing w:line="360" w:lineRule="auto"/>
              <w:jc w:val="center"/>
              <w:rPr>
                <w:rFonts w:hint="eastAsia" w:ascii="宋体" w:hAnsi="宋体" w:cs="宋体"/>
                <w:color w:val="auto"/>
                <w:sz w:val="24"/>
              </w:rPr>
            </w:pPr>
          </w:p>
        </w:tc>
        <w:tc>
          <w:tcPr>
            <w:tcW w:w="77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D0AF11D">
            <w:pPr>
              <w:spacing w:line="360" w:lineRule="auto"/>
              <w:jc w:val="center"/>
              <w:rPr>
                <w:rFonts w:hint="eastAsia" w:ascii="宋体" w:hAnsi="宋体" w:cs="宋体"/>
                <w:color w:val="auto"/>
                <w:sz w:val="24"/>
              </w:rPr>
            </w:pPr>
          </w:p>
        </w:tc>
        <w:tc>
          <w:tcPr>
            <w:tcW w:w="111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AE5195A">
            <w:pPr>
              <w:spacing w:line="360" w:lineRule="auto"/>
              <w:jc w:val="center"/>
              <w:rPr>
                <w:rFonts w:hint="eastAsia" w:ascii="宋体" w:hAnsi="宋体" w:cs="宋体"/>
                <w:color w:val="auto"/>
                <w:sz w:val="24"/>
              </w:rPr>
            </w:pPr>
          </w:p>
        </w:tc>
      </w:tr>
      <w:tr w14:paraId="77255138">
        <w:tblPrEx>
          <w:tblCellMar>
            <w:top w:w="0" w:type="dxa"/>
            <w:left w:w="0" w:type="dxa"/>
            <w:bottom w:w="0" w:type="dxa"/>
            <w:right w:w="0" w:type="dxa"/>
          </w:tblCellMar>
        </w:tblPrEx>
        <w:trPr>
          <w:trHeight w:val="624"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94C425">
            <w:pPr>
              <w:widowControl/>
              <w:spacing w:line="360" w:lineRule="auto"/>
              <w:jc w:val="center"/>
              <w:textAlignment w:val="center"/>
              <w:rPr>
                <w:rFonts w:hint="eastAsia" w:ascii="宋体" w:hAnsi="宋体" w:eastAsia="宋体" w:cs="宋体"/>
                <w:bCs/>
                <w:color w:val="auto"/>
                <w:sz w:val="24"/>
                <w:lang w:eastAsia="zh-CN"/>
              </w:rPr>
            </w:pPr>
            <w:r>
              <w:rPr>
                <w:rFonts w:hint="eastAsia" w:ascii="宋体" w:hAnsi="宋体" w:cs="宋体"/>
                <w:bCs/>
                <w:color w:val="auto"/>
                <w:sz w:val="24"/>
                <w:lang w:val="en-US" w:eastAsia="zh-CN"/>
              </w:rPr>
              <w:t>4</w:t>
            </w:r>
          </w:p>
        </w:tc>
        <w:tc>
          <w:tcPr>
            <w:tcW w:w="6455" w:type="dxa"/>
            <w:gridSpan w:val="4"/>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14:paraId="67582C45">
            <w:pPr>
              <w:spacing w:line="360" w:lineRule="auto"/>
              <w:jc w:val="left"/>
              <w:rPr>
                <w:rFonts w:hint="eastAsia" w:ascii="宋体" w:hAnsi="宋体" w:cs="宋体"/>
                <w:color w:val="auto"/>
                <w:kern w:val="0"/>
                <w:sz w:val="24"/>
              </w:rPr>
            </w:pPr>
            <w:r>
              <w:rPr>
                <w:rFonts w:hint="eastAsia" w:ascii="宋体" w:hAnsi="宋体" w:cs="宋体"/>
                <w:color w:val="auto"/>
                <w:kern w:val="0"/>
                <w:sz w:val="24"/>
              </w:rPr>
              <w:t>法定代表人身份证明及身份证复印件</w:t>
            </w:r>
          </w:p>
        </w:tc>
        <w:tc>
          <w:tcPr>
            <w:tcW w:w="75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D3C7219">
            <w:pPr>
              <w:spacing w:line="360" w:lineRule="auto"/>
              <w:jc w:val="center"/>
              <w:rPr>
                <w:rFonts w:hint="eastAsia" w:ascii="宋体" w:hAnsi="宋体" w:cs="宋体"/>
                <w:color w:val="auto"/>
                <w:sz w:val="24"/>
              </w:rPr>
            </w:pPr>
          </w:p>
        </w:tc>
        <w:tc>
          <w:tcPr>
            <w:tcW w:w="77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5F185B5">
            <w:pPr>
              <w:spacing w:line="360" w:lineRule="auto"/>
              <w:jc w:val="center"/>
              <w:rPr>
                <w:rFonts w:hint="eastAsia" w:ascii="宋体" w:hAnsi="宋体" w:cs="宋体"/>
                <w:color w:val="auto"/>
                <w:sz w:val="24"/>
              </w:rPr>
            </w:pPr>
          </w:p>
        </w:tc>
        <w:tc>
          <w:tcPr>
            <w:tcW w:w="111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3DE4BCB">
            <w:pPr>
              <w:spacing w:line="360" w:lineRule="auto"/>
              <w:jc w:val="center"/>
              <w:rPr>
                <w:rFonts w:hint="eastAsia" w:ascii="宋体" w:hAnsi="宋体" w:cs="宋体"/>
                <w:color w:val="auto"/>
                <w:sz w:val="24"/>
              </w:rPr>
            </w:pPr>
          </w:p>
        </w:tc>
      </w:tr>
      <w:tr w14:paraId="3210B122">
        <w:tblPrEx>
          <w:tblCellMar>
            <w:top w:w="0" w:type="dxa"/>
            <w:left w:w="0" w:type="dxa"/>
            <w:bottom w:w="0" w:type="dxa"/>
            <w:right w:w="0" w:type="dxa"/>
          </w:tblCellMar>
        </w:tblPrEx>
        <w:trPr>
          <w:trHeight w:val="624"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C88C02">
            <w:pPr>
              <w:widowControl/>
              <w:spacing w:line="360" w:lineRule="auto"/>
              <w:jc w:val="center"/>
              <w:textAlignment w:val="center"/>
              <w:rPr>
                <w:rStyle w:val="24"/>
                <w:rFonts w:hint="eastAsia" w:ascii="宋体" w:hAnsi="宋体" w:eastAsia="宋体" w:cs="宋体"/>
                <w:b w:val="0"/>
                <w:bCs/>
                <w:color w:val="auto"/>
                <w:lang w:eastAsia="zh-CN"/>
              </w:rPr>
            </w:pPr>
            <w:r>
              <w:rPr>
                <w:rStyle w:val="24"/>
                <w:rFonts w:hint="eastAsia" w:ascii="宋体" w:hAnsi="宋体" w:cs="宋体"/>
                <w:b w:val="0"/>
                <w:bCs/>
                <w:color w:val="auto"/>
                <w:lang w:val="en-US" w:eastAsia="zh-CN"/>
              </w:rPr>
              <w:t>5</w:t>
            </w:r>
          </w:p>
        </w:tc>
        <w:tc>
          <w:tcPr>
            <w:tcW w:w="6455" w:type="dxa"/>
            <w:gridSpan w:val="4"/>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14:paraId="678109DB">
            <w:pPr>
              <w:spacing w:line="360" w:lineRule="auto"/>
              <w:jc w:val="left"/>
              <w:rPr>
                <w:rFonts w:hint="eastAsia" w:ascii="宋体" w:hAnsi="宋体" w:cs="宋体"/>
                <w:color w:val="auto"/>
                <w:sz w:val="24"/>
              </w:rPr>
            </w:pPr>
            <w:r>
              <w:rPr>
                <w:rFonts w:hint="eastAsia" w:ascii="宋体" w:hAnsi="宋体" w:cs="宋体"/>
                <w:color w:val="auto"/>
                <w:kern w:val="0"/>
                <w:sz w:val="24"/>
              </w:rPr>
              <w:t>法定代表人给业务员的委托授权书</w:t>
            </w:r>
          </w:p>
        </w:tc>
        <w:tc>
          <w:tcPr>
            <w:tcW w:w="75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140BD2D">
            <w:pPr>
              <w:spacing w:line="360" w:lineRule="auto"/>
              <w:jc w:val="center"/>
              <w:rPr>
                <w:rFonts w:hint="eastAsia" w:ascii="宋体" w:hAnsi="宋体" w:cs="宋体"/>
                <w:color w:val="auto"/>
                <w:sz w:val="24"/>
              </w:rPr>
            </w:pPr>
          </w:p>
        </w:tc>
        <w:tc>
          <w:tcPr>
            <w:tcW w:w="77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916DAD5">
            <w:pPr>
              <w:spacing w:line="360" w:lineRule="auto"/>
              <w:jc w:val="center"/>
              <w:rPr>
                <w:rFonts w:hint="eastAsia" w:ascii="宋体" w:hAnsi="宋体" w:cs="宋体"/>
                <w:color w:val="auto"/>
                <w:sz w:val="24"/>
              </w:rPr>
            </w:pPr>
          </w:p>
        </w:tc>
        <w:tc>
          <w:tcPr>
            <w:tcW w:w="111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141BF44">
            <w:pPr>
              <w:spacing w:line="360" w:lineRule="auto"/>
              <w:jc w:val="center"/>
              <w:rPr>
                <w:rFonts w:hint="eastAsia" w:ascii="宋体" w:hAnsi="宋体" w:cs="宋体"/>
                <w:color w:val="auto"/>
                <w:sz w:val="24"/>
              </w:rPr>
            </w:pPr>
          </w:p>
        </w:tc>
      </w:tr>
      <w:tr w14:paraId="473BEC63">
        <w:tblPrEx>
          <w:tblCellMar>
            <w:top w:w="0" w:type="dxa"/>
            <w:left w:w="0" w:type="dxa"/>
            <w:bottom w:w="0" w:type="dxa"/>
            <w:right w:w="0" w:type="dxa"/>
          </w:tblCellMar>
        </w:tblPrEx>
        <w:trPr>
          <w:trHeight w:val="624"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15C169">
            <w:pPr>
              <w:widowControl/>
              <w:spacing w:line="360" w:lineRule="auto"/>
              <w:jc w:val="center"/>
              <w:textAlignment w:val="center"/>
              <w:rPr>
                <w:rFonts w:hint="eastAsia" w:ascii="宋体" w:hAnsi="宋体" w:eastAsia="宋体" w:cs="宋体"/>
                <w:bCs/>
                <w:color w:val="auto"/>
                <w:sz w:val="24"/>
                <w:lang w:eastAsia="zh-CN"/>
              </w:rPr>
            </w:pPr>
            <w:r>
              <w:rPr>
                <w:rFonts w:hint="eastAsia" w:ascii="宋体" w:hAnsi="宋体" w:cs="宋体"/>
                <w:bCs/>
                <w:color w:val="auto"/>
                <w:sz w:val="24"/>
                <w:lang w:val="en-US" w:eastAsia="zh-CN"/>
              </w:rPr>
              <w:t>6</w:t>
            </w:r>
          </w:p>
        </w:tc>
        <w:tc>
          <w:tcPr>
            <w:tcW w:w="645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873C14">
            <w:pPr>
              <w:pStyle w:val="31"/>
              <w:spacing w:line="360" w:lineRule="auto"/>
              <w:jc w:val="left"/>
              <w:rPr>
                <w:rFonts w:hint="eastAsia" w:cs="宋体"/>
                <w:b w:val="0"/>
                <w:color w:val="auto"/>
                <w:sz w:val="24"/>
                <w:szCs w:val="24"/>
              </w:rPr>
            </w:pPr>
            <w:r>
              <w:rPr>
                <w:rFonts w:hint="eastAsia" w:cs="宋体"/>
                <w:b w:val="0"/>
                <w:color w:val="auto"/>
                <w:sz w:val="24"/>
                <w:szCs w:val="24"/>
              </w:rPr>
              <w:t>依法缴纳税收和社会保障资金的佐证资料</w:t>
            </w:r>
          </w:p>
        </w:tc>
        <w:tc>
          <w:tcPr>
            <w:tcW w:w="754"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58B5CE">
            <w:pPr>
              <w:spacing w:line="360" w:lineRule="auto"/>
              <w:jc w:val="center"/>
              <w:rPr>
                <w:rFonts w:hint="eastAsia" w:ascii="宋体" w:hAnsi="宋体" w:cs="宋体"/>
                <w:color w:val="auto"/>
                <w:sz w:val="24"/>
              </w:rPr>
            </w:pPr>
          </w:p>
        </w:tc>
        <w:tc>
          <w:tcPr>
            <w:tcW w:w="77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DB2BE3">
            <w:pPr>
              <w:spacing w:line="360" w:lineRule="auto"/>
              <w:jc w:val="center"/>
              <w:rPr>
                <w:rFonts w:hint="eastAsia" w:ascii="宋体" w:hAnsi="宋体" w:cs="宋体"/>
                <w:color w:val="auto"/>
                <w:sz w:val="24"/>
              </w:rPr>
            </w:pPr>
          </w:p>
        </w:tc>
        <w:tc>
          <w:tcPr>
            <w:tcW w:w="111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2C6B8C">
            <w:pPr>
              <w:spacing w:line="360" w:lineRule="auto"/>
              <w:jc w:val="center"/>
              <w:rPr>
                <w:rFonts w:hint="eastAsia" w:ascii="宋体" w:hAnsi="宋体" w:cs="宋体"/>
                <w:color w:val="auto"/>
                <w:sz w:val="24"/>
              </w:rPr>
            </w:pPr>
          </w:p>
        </w:tc>
      </w:tr>
      <w:tr w14:paraId="3C5F0F3D">
        <w:tblPrEx>
          <w:tblCellMar>
            <w:top w:w="0" w:type="dxa"/>
            <w:left w:w="0" w:type="dxa"/>
            <w:bottom w:w="0" w:type="dxa"/>
            <w:right w:w="0" w:type="dxa"/>
          </w:tblCellMar>
        </w:tblPrEx>
        <w:trPr>
          <w:trHeight w:val="624"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3C3F03">
            <w:pPr>
              <w:widowControl/>
              <w:spacing w:line="360" w:lineRule="auto"/>
              <w:jc w:val="center"/>
              <w:textAlignment w:val="center"/>
              <w:rPr>
                <w:rFonts w:hint="default" w:ascii="宋体" w:hAnsi="宋体" w:eastAsia="宋体" w:cs="宋体"/>
                <w:bCs/>
                <w:color w:val="auto"/>
                <w:sz w:val="24"/>
                <w:lang w:val="en-US" w:eastAsia="zh-CN"/>
              </w:rPr>
            </w:pPr>
            <w:r>
              <w:rPr>
                <w:rFonts w:hint="eastAsia" w:ascii="宋体" w:hAnsi="宋体" w:eastAsia="宋体" w:cs="宋体"/>
                <w:bCs/>
                <w:color w:val="auto"/>
                <w:sz w:val="24"/>
                <w:lang w:val="en-US" w:eastAsia="zh-CN"/>
              </w:rPr>
              <w:t>7</w:t>
            </w:r>
          </w:p>
        </w:tc>
        <w:tc>
          <w:tcPr>
            <w:tcW w:w="645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2FFC87">
            <w:pPr>
              <w:pStyle w:val="31"/>
              <w:spacing w:line="360" w:lineRule="auto"/>
              <w:jc w:val="left"/>
              <w:rPr>
                <w:rFonts w:hint="eastAsia" w:cs="宋体"/>
                <w:b w:val="0"/>
                <w:color w:val="auto"/>
                <w:sz w:val="24"/>
                <w:szCs w:val="24"/>
              </w:rPr>
            </w:pPr>
            <w:r>
              <w:rPr>
                <w:rFonts w:hint="eastAsia" w:cs="宋体"/>
                <w:b w:val="0"/>
                <w:color w:val="auto"/>
                <w:sz w:val="24"/>
                <w:szCs w:val="24"/>
              </w:rPr>
              <w:t>具有良好的商业信誉和健全的财务会计制度佐证资料</w:t>
            </w:r>
          </w:p>
        </w:tc>
        <w:tc>
          <w:tcPr>
            <w:tcW w:w="754"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050759">
            <w:pPr>
              <w:spacing w:line="360" w:lineRule="auto"/>
              <w:jc w:val="center"/>
              <w:rPr>
                <w:rFonts w:hint="eastAsia" w:ascii="宋体" w:hAnsi="宋体" w:cs="宋体"/>
                <w:color w:val="auto"/>
                <w:sz w:val="24"/>
              </w:rPr>
            </w:pPr>
          </w:p>
        </w:tc>
        <w:tc>
          <w:tcPr>
            <w:tcW w:w="77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6BA566">
            <w:pPr>
              <w:spacing w:line="360" w:lineRule="auto"/>
              <w:jc w:val="center"/>
              <w:rPr>
                <w:rFonts w:hint="eastAsia" w:ascii="宋体" w:hAnsi="宋体" w:cs="宋体"/>
                <w:color w:val="auto"/>
                <w:sz w:val="24"/>
              </w:rPr>
            </w:pPr>
          </w:p>
        </w:tc>
        <w:tc>
          <w:tcPr>
            <w:tcW w:w="111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E2D1FF">
            <w:pPr>
              <w:spacing w:line="360" w:lineRule="auto"/>
              <w:jc w:val="center"/>
              <w:rPr>
                <w:rFonts w:hint="eastAsia" w:ascii="宋体" w:hAnsi="宋体" w:cs="宋体"/>
                <w:color w:val="auto"/>
                <w:sz w:val="24"/>
              </w:rPr>
            </w:pPr>
          </w:p>
        </w:tc>
      </w:tr>
      <w:tr w14:paraId="5DB04C33">
        <w:tblPrEx>
          <w:tblCellMar>
            <w:top w:w="0" w:type="dxa"/>
            <w:left w:w="0" w:type="dxa"/>
            <w:bottom w:w="0" w:type="dxa"/>
            <w:right w:w="0" w:type="dxa"/>
          </w:tblCellMar>
        </w:tblPrEx>
        <w:trPr>
          <w:trHeight w:val="624"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FF1FB2">
            <w:pPr>
              <w:widowControl/>
              <w:spacing w:line="360" w:lineRule="auto"/>
              <w:jc w:val="center"/>
              <w:textAlignment w:val="center"/>
              <w:rPr>
                <w:rFonts w:hint="default" w:ascii="宋体" w:hAnsi="宋体" w:cs="宋体"/>
                <w:bCs/>
                <w:color w:val="auto"/>
                <w:sz w:val="24"/>
                <w:lang w:val="en-US" w:eastAsia="zh-CN"/>
              </w:rPr>
            </w:pPr>
            <w:r>
              <w:rPr>
                <w:rFonts w:hint="eastAsia" w:ascii="宋体" w:hAnsi="宋体" w:cs="宋体"/>
                <w:bCs/>
                <w:color w:val="auto"/>
                <w:sz w:val="24"/>
                <w:lang w:val="en-US" w:eastAsia="zh-CN"/>
              </w:rPr>
              <w:t>8</w:t>
            </w:r>
          </w:p>
        </w:tc>
        <w:tc>
          <w:tcPr>
            <w:tcW w:w="645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3212C3">
            <w:pPr>
              <w:pStyle w:val="2"/>
              <w:numPr>
                <w:ilvl w:val="0"/>
                <w:numId w:val="0"/>
              </w:numPr>
              <w:spacing w:line="360" w:lineRule="auto"/>
              <w:rPr>
                <w:rFonts w:hint="eastAsia" w:cs="宋体"/>
                <w:b w:val="0"/>
                <w:color w:val="auto"/>
                <w:sz w:val="24"/>
                <w:szCs w:val="24"/>
              </w:rPr>
            </w:pPr>
            <w:r>
              <w:rPr>
                <w:color w:val="auto"/>
                <w:sz w:val="24"/>
                <w:szCs w:val="24"/>
              </w:rPr>
              <w:t>本项目的特定资格要求</w:t>
            </w:r>
            <w:r>
              <w:rPr>
                <w:rFonts w:hint="eastAsia"/>
                <w:color w:val="auto"/>
                <w:sz w:val="24"/>
                <w:szCs w:val="24"/>
                <w:lang w:eastAsia="zh-CN"/>
              </w:rPr>
              <w:t>：</w:t>
            </w:r>
            <w:r>
              <w:rPr>
                <w:rFonts w:hint="default" w:ascii="Calibri" w:hAnsi="Calibri" w:eastAsia="宋体" w:cs="Calibri"/>
                <w:i w:val="0"/>
                <w:caps w:val="0"/>
                <w:color w:val="auto"/>
                <w:spacing w:val="0"/>
                <w:sz w:val="24"/>
                <w:szCs w:val="24"/>
                <w:shd w:val="clear" w:color="auto" w:fill="FFFFFF"/>
                <w:lang w:eastAsia="zh-CN"/>
              </w:rPr>
              <w:t>①</w:t>
            </w:r>
            <w:r>
              <w:rPr>
                <w:rFonts w:hint="eastAsia" w:hAnsi="宋体" w:cs="宋体"/>
                <w:bCs/>
                <w:color w:val="auto"/>
                <w:kern w:val="2"/>
                <w:sz w:val="24"/>
                <w:szCs w:val="24"/>
                <w:highlight w:val="none"/>
                <w:shd w:val="clear" w:color="auto" w:fill="auto"/>
                <w:lang w:val="en-US" w:eastAsia="zh-CN" w:bidi="ar-SA"/>
              </w:rPr>
              <w:t>供应商</w:t>
            </w:r>
            <w:r>
              <w:rPr>
                <w:rFonts w:hint="eastAsia" w:ascii="宋体" w:hAnsi="宋体" w:eastAsia="宋体" w:cs="宋体"/>
                <w:bCs/>
                <w:color w:val="auto"/>
                <w:kern w:val="2"/>
                <w:sz w:val="24"/>
                <w:szCs w:val="24"/>
                <w:highlight w:val="none"/>
                <w:shd w:val="clear" w:color="auto" w:fill="auto"/>
                <w:lang w:val="en-US" w:eastAsia="zh-CN" w:bidi="ar-SA"/>
              </w:rPr>
              <w:t>须在卫生健康部门登记备案，并提供证明</w:t>
            </w:r>
            <w:r>
              <w:rPr>
                <w:rFonts w:hint="eastAsia" w:ascii="宋体" w:hAnsi="宋体" w:cs="宋体"/>
                <w:color w:val="auto"/>
                <w:sz w:val="24"/>
                <w:lang w:val="en-US" w:eastAsia="zh-CN"/>
              </w:rPr>
              <w:t>；</w:t>
            </w:r>
            <w:r>
              <w:rPr>
                <w:rFonts w:hint="default" w:ascii="Calibri" w:hAnsi="Calibri" w:cs="Calibri"/>
                <w:color w:val="auto"/>
                <w:sz w:val="24"/>
                <w:lang w:val="en-US" w:eastAsia="zh-CN"/>
              </w:rPr>
              <w:t>②</w:t>
            </w:r>
            <w:r>
              <w:rPr>
                <w:rFonts w:hint="eastAsia" w:ascii="宋体" w:hAnsi="宋体" w:eastAsia="宋体" w:cs="宋体"/>
                <w:bCs/>
                <w:color w:val="auto"/>
                <w:kern w:val="2"/>
                <w:sz w:val="24"/>
                <w:szCs w:val="24"/>
                <w:highlight w:val="none"/>
                <w:shd w:val="clear" w:color="auto" w:fill="auto"/>
                <w:lang w:val="en-US" w:eastAsia="zh-CN" w:bidi="ar-SA"/>
              </w:rPr>
              <w:t>提供相关主管部门颁发的《托育机构备案回执》。</w:t>
            </w:r>
          </w:p>
        </w:tc>
        <w:tc>
          <w:tcPr>
            <w:tcW w:w="754"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0D783E">
            <w:pPr>
              <w:spacing w:line="360" w:lineRule="auto"/>
              <w:jc w:val="center"/>
              <w:rPr>
                <w:rFonts w:hint="eastAsia" w:ascii="宋体" w:hAnsi="宋体" w:cs="宋体"/>
                <w:color w:val="auto"/>
                <w:sz w:val="24"/>
              </w:rPr>
            </w:pPr>
          </w:p>
        </w:tc>
        <w:tc>
          <w:tcPr>
            <w:tcW w:w="77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3F29C1">
            <w:pPr>
              <w:spacing w:line="360" w:lineRule="auto"/>
              <w:jc w:val="center"/>
              <w:rPr>
                <w:rFonts w:hint="eastAsia" w:ascii="宋体" w:hAnsi="宋体" w:cs="宋体"/>
                <w:color w:val="auto"/>
                <w:sz w:val="24"/>
              </w:rPr>
            </w:pPr>
          </w:p>
        </w:tc>
        <w:tc>
          <w:tcPr>
            <w:tcW w:w="111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396B86">
            <w:pPr>
              <w:spacing w:line="360" w:lineRule="auto"/>
              <w:jc w:val="center"/>
              <w:rPr>
                <w:rFonts w:hint="eastAsia" w:ascii="宋体" w:hAnsi="宋体" w:cs="宋体"/>
                <w:color w:val="auto"/>
                <w:sz w:val="24"/>
              </w:rPr>
            </w:pPr>
          </w:p>
        </w:tc>
      </w:tr>
      <w:tr w14:paraId="19172ED0">
        <w:tblPrEx>
          <w:tblCellMar>
            <w:top w:w="0" w:type="dxa"/>
            <w:left w:w="0" w:type="dxa"/>
            <w:bottom w:w="0" w:type="dxa"/>
            <w:right w:w="0" w:type="dxa"/>
          </w:tblCellMar>
        </w:tblPrEx>
        <w:trPr>
          <w:trHeight w:val="595" w:hRule="atLeast"/>
        </w:trPr>
        <w:tc>
          <w:tcPr>
            <w:tcW w:w="9780"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9C58D5">
            <w:pPr>
              <w:spacing w:line="360" w:lineRule="auto"/>
              <w:jc w:val="center"/>
              <w:rPr>
                <w:rFonts w:hint="eastAsia" w:ascii="宋体" w:hAnsi="宋体" w:cs="宋体"/>
                <w:color w:val="auto"/>
                <w:sz w:val="24"/>
              </w:rPr>
            </w:pPr>
            <w:r>
              <w:rPr>
                <w:rFonts w:hint="eastAsia" w:ascii="宋体" w:hAnsi="宋体" w:cs="宋体"/>
                <w:b/>
                <w:bCs/>
                <w:color w:val="auto"/>
                <w:sz w:val="24"/>
              </w:rPr>
              <w:t>技术部分资料</w:t>
            </w:r>
            <w:r>
              <w:rPr>
                <w:rFonts w:hint="eastAsia" w:ascii="宋体" w:hAnsi="宋体" w:cs="宋体"/>
                <w:b/>
                <w:bCs/>
                <w:color w:val="auto"/>
                <w:sz w:val="24"/>
                <w:lang w:eastAsia="zh-CN"/>
              </w:rPr>
              <w:t>（</w:t>
            </w:r>
            <w:r>
              <w:rPr>
                <w:rFonts w:hint="eastAsia" w:ascii="宋体" w:hAnsi="宋体" w:cs="宋体"/>
                <w:b/>
                <w:bCs/>
                <w:color w:val="auto"/>
                <w:sz w:val="24"/>
                <w:lang w:val="en-US" w:eastAsia="zh-CN"/>
              </w:rPr>
              <w:t>评分项</w:t>
            </w:r>
            <w:r>
              <w:rPr>
                <w:rFonts w:hint="eastAsia" w:ascii="宋体" w:hAnsi="宋体" w:cs="宋体"/>
                <w:b/>
                <w:bCs/>
                <w:color w:val="auto"/>
                <w:sz w:val="24"/>
                <w:lang w:eastAsia="zh-CN"/>
              </w:rPr>
              <w:t>）</w:t>
            </w:r>
          </w:p>
        </w:tc>
      </w:tr>
      <w:tr w14:paraId="0C9078F5">
        <w:tblPrEx>
          <w:tblCellMar>
            <w:top w:w="0" w:type="dxa"/>
            <w:left w:w="0" w:type="dxa"/>
            <w:bottom w:w="0" w:type="dxa"/>
            <w:right w:w="0" w:type="dxa"/>
          </w:tblCellMar>
        </w:tblPrEx>
        <w:trPr>
          <w:trHeight w:val="90"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BEC15C">
            <w:pPr>
              <w:widowControl/>
              <w:spacing w:line="360" w:lineRule="auto"/>
              <w:jc w:val="center"/>
              <w:textAlignment w:val="center"/>
              <w:rPr>
                <w:rFonts w:hint="default" w:ascii="宋体" w:hAnsi="宋体" w:eastAsia="宋体" w:cs="宋体"/>
                <w:bCs/>
                <w:color w:val="auto"/>
                <w:sz w:val="24"/>
                <w:lang w:val="en-US" w:eastAsia="zh-CN"/>
              </w:rPr>
            </w:pPr>
            <w:r>
              <w:rPr>
                <w:rFonts w:hint="eastAsia" w:ascii="宋体" w:hAnsi="宋体" w:eastAsia="宋体" w:cs="宋体"/>
                <w:bCs/>
                <w:color w:val="auto"/>
                <w:sz w:val="24"/>
                <w:lang w:val="en-US" w:eastAsia="zh-CN"/>
              </w:rPr>
              <w:t>9</w:t>
            </w:r>
          </w:p>
        </w:tc>
        <w:tc>
          <w:tcPr>
            <w:tcW w:w="645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028D6C">
            <w:pPr>
              <w:widowControl/>
              <w:spacing w:line="360" w:lineRule="auto"/>
              <w:jc w:val="left"/>
              <w:textAlignment w:val="center"/>
              <w:rPr>
                <w:rFonts w:hint="eastAsia" w:ascii="宋体" w:hAnsi="宋体" w:eastAsia="宋体" w:cs="宋体"/>
                <w:bCs/>
                <w:color w:val="auto"/>
                <w:sz w:val="24"/>
                <w:lang w:val="en-US" w:eastAsia="zh-CN"/>
              </w:rPr>
            </w:pPr>
            <w:r>
              <w:rPr>
                <w:rFonts w:hint="eastAsia" w:ascii="宋体" w:hAnsi="宋体" w:eastAsia="宋体" w:cs="宋体"/>
                <w:bCs/>
                <w:sz w:val="24"/>
                <w:lang w:val="en-US" w:eastAsia="zh-CN"/>
              </w:rPr>
              <w:t>项目总体实施服务方案【包括不限于：</w:t>
            </w:r>
            <w:r>
              <w:rPr>
                <w:rFonts w:hint="eastAsia" w:ascii="宋体" w:hAnsi="宋体" w:eastAsia="宋体" w:cs="宋体"/>
                <w:bCs/>
                <w:color w:val="auto"/>
                <w:sz w:val="24"/>
                <w:highlight w:val="none"/>
                <w:lang w:val="en-US" w:eastAsia="zh-CN"/>
              </w:rPr>
              <w:t>实施计划</w:t>
            </w:r>
            <w:r>
              <w:rPr>
                <w:rFonts w:hint="eastAsia" w:ascii="宋体" w:hAnsi="宋体" w:eastAsia="宋体" w:cs="宋体"/>
                <w:bCs/>
                <w:sz w:val="24"/>
                <w:lang w:val="en-US" w:eastAsia="zh-CN"/>
              </w:rPr>
              <w:t>、项目组织管理、及培训方案等】</w:t>
            </w:r>
          </w:p>
        </w:tc>
        <w:tc>
          <w:tcPr>
            <w:tcW w:w="754"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57E8B3">
            <w:pPr>
              <w:widowControl/>
              <w:spacing w:line="360" w:lineRule="auto"/>
              <w:jc w:val="left"/>
              <w:textAlignment w:val="center"/>
              <w:rPr>
                <w:rFonts w:hint="eastAsia" w:ascii="宋体" w:hAnsi="宋体" w:cs="宋体"/>
                <w:color w:val="auto"/>
                <w:sz w:val="24"/>
              </w:rPr>
            </w:pPr>
          </w:p>
        </w:tc>
        <w:tc>
          <w:tcPr>
            <w:tcW w:w="77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37F86B">
            <w:pPr>
              <w:spacing w:line="360" w:lineRule="auto"/>
              <w:jc w:val="center"/>
              <w:rPr>
                <w:rFonts w:hint="eastAsia" w:ascii="宋体" w:hAnsi="宋体" w:cs="宋体"/>
                <w:color w:val="auto"/>
                <w:sz w:val="24"/>
              </w:rPr>
            </w:pPr>
          </w:p>
        </w:tc>
        <w:tc>
          <w:tcPr>
            <w:tcW w:w="111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96FB87">
            <w:pPr>
              <w:spacing w:line="360" w:lineRule="auto"/>
              <w:jc w:val="center"/>
              <w:rPr>
                <w:rFonts w:hint="eastAsia" w:ascii="宋体" w:hAnsi="宋体" w:cs="宋体"/>
                <w:color w:val="auto"/>
                <w:sz w:val="24"/>
              </w:rPr>
            </w:pPr>
          </w:p>
        </w:tc>
      </w:tr>
      <w:tr w14:paraId="3FA8292A">
        <w:tblPrEx>
          <w:tblCellMar>
            <w:top w:w="0" w:type="dxa"/>
            <w:left w:w="0" w:type="dxa"/>
            <w:bottom w:w="0" w:type="dxa"/>
            <w:right w:w="0" w:type="dxa"/>
          </w:tblCellMar>
        </w:tblPrEx>
        <w:trPr>
          <w:trHeight w:val="90"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841AFB">
            <w:pPr>
              <w:widowControl/>
              <w:spacing w:line="360" w:lineRule="auto"/>
              <w:jc w:val="center"/>
              <w:textAlignment w:val="center"/>
              <w:rPr>
                <w:rFonts w:hint="default" w:ascii="宋体" w:hAnsi="宋体" w:eastAsia="宋体" w:cs="宋体"/>
                <w:bCs/>
                <w:color w:val="auto"/>
                <w:sz w:val="24"/>
                <w:lang w:val="en-US" w:eastAsia="zh-CN"/>
              </w:rPr>
            </w:pPr>
            <w:r>
              <w:rPr>
                <w:rFonts w:hint="eastAsia" w:ascii="宋体" w:hAnsi="宋体" w:eastAsia="宋体" w:cs="宋体"/>
                <w:bCs/>
                <w:color w:val="auto"/>
                <w:kern w:val="2"/>
                <w:sz w:val="24"/>
                <w:szCs w:val="24"/>
                <w:lang w:val="en-US" w:eastAsia="zh-CN" w:bidi="ar-SA"/>
              </w:rPr>
              <w:t>10</w:t>
            </w:r>
          </w:p>
        </w:tc>
        <w:tc>
          <w:tcPr>
            <w:tcW w:w="645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7AC84C">
            <w:pPr>
              <w:widowControl/>
              <w:spacing w:line="360" w:lineRule="auto"/>
              <w:jc w:val="left"/>
              <w:textAlignment w:val="center"/>
              <w:rPr>
                <w:rFonts w:hint="eastAsia" w:ascii="宋体" w:hAnsi="宋体" w:eastAsia="宋体" w:cs="宋体"/>
                <w:bCs/>
                <w:color w:val="auto"/>
                <w:sz w:val="24"/>
                <w:szCs w:val="24"/>
                <w:lang w:val="en-US" w:eastAsia="zh-CN"/>
              </w:rPr>
            </w:pPr>
            <w:r>
              <w:rPr>
                <w:rFonts w:hint="eastAsia" w:ascii="宋体" w:hAnsi="宋体" w:eastAsia="宋体" w:cs="宋体"/>
                <w:bCs/>
                <w:sz w:val="24"/>
                <w:lang w:val="en-US" w:eastAsia="zh-CN"/>
              </w:rPr>
              <w:t>项目质量保证措施方案【包括不限于：服务质量控制、工作流程管理等】</w:t>
            </w:r>
          </w:p>
        </w:tc>
        <w:tc>
          <w:tcPr>
            <w:tcW w:w="754"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2A7EF1">
            <w:pPr>
              <w:spacing w:line="360" w:lineRule="auto"/>
              <w:jc w:val="center"/>
              <w:rPr>
                <w:rFonts w:hint="eastAsia" w:ascii="宋体" w:hAnsi="宋体" w:cs="宋体"/>
                <w:color w:val="auto"/>
                <w:sz w:val="24"/>
              </w:rPr>
            </w:pPr>
          </w:p>
        </w:tc>
        <w:tc>
          <w:tcPr>
            <w:tcW w:w="77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770370">
            <w:pPr>
              <w:spacing w:line="360" w:lineRule="auto"/>
              <w:jc w:val="center"/>
              <w:rPr>
                <w:rFonts w:hint="eastAsia" w:ascii="宋体" w:hAnsi="宋体" w:cs="宋体"/>
                <w:color w:val="auto"/>
                <w:sz w:val="24"/>
              </w:rPr>
            </w:pPr>
          </w:p>
        </w:tc>
        <w:tc>
          <w:tcPr>
            <w:tcW w:w="111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8D9816">
            <w:pPr>
              <w:spacing w:line="360" w:lineRule="auto"/>
              <w:jc w:val="center"/>
              <w:rPr>
                <w:rFonts w:hint="eastAsia" w:ascii="宋体" w:hAnsi="宋体" w:cs="宋体"/>
                <w:color w:val="auto"/>
                <w:sz w:val="24"/>
              </w:rPr>
            </w:pPr>
          </w:p>
        </w:tc>
      </w:tr>
      <w:tr w14:paraId="4A59AA1C">
        <w:tblPrEx>
          <w:tblCellMar>
            <w:top w:w="0" w:type="dxa"/>
            <w:left w:w="0" w:type="dxa"/>
            <w:bottom w:w="0" w:type="dxa"/>
            <w:right w:w="0" w:type="dxa"/>
          </w:tblCellMar>
        </w:tblPrEx>
        <w:trPr>
          <w:trHeight w:val="90"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5DC772">
            <w:pPr>
              <w:widowControl/>
              <w:spacing w:line="360" w:lineRule="auto"/>
              <w:jc w:val="center"/>
              <w:textAlignment w:val="center"/>
              <w:rPr>
                <w:rFonts w:hint="eastAsia" w:ascii="宋体" w:hAnsi="宋体" w:eastAsia="宋体" w:cs="宋体"/>
                <w:bCs/>
                <w:color w:val="auto"/>
                <w:sz w:val="24"/>
                <w:lang w:val="en-US" w:eastAsia="zh-CN"/>
              </w:rPr>
            </w:pPr>
            <w:r>
              <w:rPr>
                <w:rFonts w:hint="eastAsia" w:ascii="宋体" w:hAnsi="宋体" w:cs="宋体"/>
                <w:bCs/>
                <w:sz w:val="24"/>
              </w:rPr>
              <w:t>1</w:t>
            </w:r>
            <w:r>
              <w:rPr>
                <w:rFonts w:hint="eastAsia" w:ascii="宋体" w:hAnsi="宋体" w:cs="宋体"/>
                <w:bCs/>
                <w:sz w:val="24"/>
                <w:lang w:val="en-US" w:eastAsia="zh-CN"/>
              </w:rPr>
              <w:t>1</w:t>
            </w:r>
          </w:p>
        </w:tc>
        <w:tc>
          <w:tcPr>
            <w:tcW w:w="645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86D9AD">
            <w:pPr>
              <w:widowControl/>
              <w:spacing w:line="360" w:lineRule="auto"/>
              <w:jc w:val="left"/>
              <w:textAlignment w:val="center"/>
              <w:rPr>
                <w:rFonts w:hint="eastAsia" w:ascii="宋体" w:hAnsi="宋体" w:eastAsia="宋体" w:cs="宋体"/>
                <w:bCs/>
                <w:sz w:val="24"/>
                <w:lang w:val="en-US" w:eastAsia="zh-CN"/>
              </w:rPr>
            </w:pPr>
            <w:r>
              <w:rPr>
                <w:rFonts w:hint="eastAsia" w:ascii="宋体" w:hAnsi="宋体" w:eastAsia="宋体" w:cs="宋体"/>
                <w:bCs/>
                <w:sz w:val="24"/>
                <w:lang w:val="en-US" w:eastAsia="zh-CN"/>
              </w:rPr>
              <w:t>采购项目需求条款响应表</w:t>
            </w:r>
          </w:p>
        </w:tc>
        <w:tc>
          <w:tcPr>
            <w:tcW w:w="754"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BA761D">
            <w:pPr>
              <w:spacing w:line="360" w:lineRule="auto"/>
              <w:jc w:val="center"/>
              <w:rPr>
                <w:rFonts w:hint="eastAsia" w:ascii="宋体" w:hAnsi="宋体" w:cs="宋体"/>
                <w:color w:val="auto"/>
                <w:sz w:val="24"/>
              </w:rPr>
            </w:pPr>
          </w:p>
        </w:tc>
        <w:tc>
          <w:tcPr>
            <w:tcW w:w="77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E287D6">
            <w:pPr>
              <w:spacing w:line="360" w:lineRule="auto"/>
              <w:jc w:val="center"/>
              <w:rPr>
                <w:rFonts w:hint="eastAsia" w:ascii="宋体" w:hAnsi="宋体" w:cs="宋体"/>
                <w:color w:val="auto"/>
                <w:sz w:val="24"/>
              </w:rPr>
            </w:pPr>
          </w:p>
        </w:tc>
        <w:tc>
          <w:tcPr>
            <w:tcW w:w="111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DE942C">
            <w:pPr>
              <w:spacing w:line="360" w:lineRule="auto"/>
              <w:jc w:val="center"/>
              <w:rPr>
                <w:rFonts w:hint="eastAsia" w:ascii="宋体" w:hAnsi="宋体" w:cs="宋体"/>
                <w:color w:val="auto"/>
                <w:sz w:val="24"/>
              </w:rPr>
            </w:pPr>
          </w:p>
        </w:tc>
      </w:tr>
      <w:tr w14:paraId="1E2B86F5">
        <w:tblPrEx>
          <w:tblCellMar>
            <w:top w:w="0" w:type="dxa"/>
            <w:left w:w="0" w:type="dxa"/>
            <w:bottom w:w="0" w:type="dxa"/>
            <w:right w:w="0" w:type="dxa"/>
          </w:tblCellMar>
        </w:tblPrEx>
        <w:trPr>
          <w:trHeight w:val="624" w:hRule="atLeast"/>
        </w:trPr>
        <w:tc>
          <w:tcPr>
            <w:tcW w:w="9780"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F439F1">
            <w:pPr>
              <w:spacing w:line="360" w:lineRule="auto"/>
              <w:jc w:val="center"/>
              <w:rPr>
                <w:rFonts w:hint="eastAsia" w:ascii="宋体" w:hAnsi="宋体" w:cs="宋体"/>
                <w:color w:val="auto"/>
                <w:sz w:val="24"/>
              </w:rPr>
            </w:pPr>
            <w:r>
              <w:rPr>
                <w:rFonts w:hint="eastAsia" w:ascii="宋体" w:hAnsi="宋体" w:cs="宋体"/>
                <w:b/>
                <w:bCs/>
                <w:color w:val="auto"/>
                <w:sz w:val="24"/>
              </w:rPr>
              <w:t>商务部分资料</w:t>
            </w:r>
            <w:r>
              <w:rPr>
                <w:rFonts w:hint="eastAsia" w:ascii="宋体" w:hAnsi="宋体" w:cs="宋体"/>
                <w:b/>
                <w:bCs/>
                <w:color w:val="auto"/>
                <w:sz w:val="24"/>
                <w:lang w:eastAsia="zh-CN"/>
              </w:rPr>
              <w:t>（</w:t>
            </w:r>
            <w:r>
              <w:rPr>
                <w:rFonts w:hint="eastAsia" w:ascii="宋体" w:hAnsi="宋体" w:cs="宋体"/>
                <w:b/>
                <w:bCs/>
                <w:color w:val="auto"/>
                <w:sz w:val="24"/>
                <w:lang w:val="en-US" w:eastAsia="zh-CN"/>
              </w:rPr>
              <w:t>评分项</w:t>
            </w:r>
            <w:r>
              <w:rPr>
                <w:rFonts w:hint="eastAsia" w:ascii="宋体" w:hAnsi="宋体" w:cs="宋体"/>
                <w:b/>
                <w:bCs/>
                <w:color w:val="auto"/>
                <w:sz w:val="24"/>
                <w:lang w:eastAsia="zh-CN"/>
              </w:rPr>
              <w:t>）</w:t>
            </w:r>
          </w:p>
        </w:tc>
      </w:tr>
      <w:tr w14:paraId="58B5EDA6">
        <w:tblPrEx>
          <w:tblCellMar>
            <w:top w:w="0" w:type="dxa"/>
            <w:left w:w="0" w:type="dxa"/>
            <w:bottom w:w="0" w:type="dxa"/>
            <w:right w:w="0" w:type="dxa"/>
          </w:tblCellMar>
        </w:tblPrEx>
        <w:trPr>
          <w:trHeight w:val="624"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64693A">
            <w:pPr>
              <w:widowControl/>
              <w:spacing w:line="360" w:lineRule="auto"/>
              <w:jc w:val="center"/>
              <w:textAlignment w:val="center"/>
              <w:rPr>
                <w:rFonts w:hint="eastAsia" w:ascii="宋体" w:hAnsi="宋体" w:eastAsia="宋体" w:cs="宋体"/>
                <w:bCs/>
                <w:color w:val="auto"/>
                <w:sz w:val="24"/>
                <w:lang w:val="en-US" w:eastAsia="zh-CN"/>
              </w:rPr>
            </w:pPr>
            <w:r>
              <w:rPr>
                <w:rFonts w:hint="eastAsia" w:ascii="宋体" w:hAnsi="宋体" w:cs="宋体"/>
                <w:bCs/>
                <w:sz w:val="24"/>
              </w:rPr>
              <w:t>1</w:t>
            </w:r>
            <w:r>
              <w:rPr>
                <w:rFonts w:hint="eastAsia" w:ascii="宋体" w:hAnsi="宋体" w:cs="宋体"/>
                <w:bCs/>
                <w:sz w:val="24"/>
                <w:lang w:val="en-US" w:eastAsia="zh-CN"/>
              </w:rPr>
              <w:t>2</w:t>
            </w:r>
          </w:p>
        </w:tc>
        <w:tc>
          <w:tcPr>
            <w:tcW w:w="645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893EAA">
            <w:pPr>
              <w:widowControl/>
              <w:spacing w:line="360" w:lineRule="auto"/>
              <w:jc w:val="left"/>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Cs/>
                <w:sz w:val="24"/>
                <w:lang w:val="en-US" w:eastAsia="zh-CN"/>
              </w:rPr>
              <w:t>应急处置方案【包括但不限于：火灾、窒息、跌伤、自然灾害等】</w:t>
            </w:r>
          </w:p>
        </w:tc>
        <w:tc>
          <w:tcPr>
            <w:tcW w:w="754"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91C178">
            <w:pPr>
              <w:spacing w:line="360" w:lineRule="auto"/>
              <w:jc w:val="center"/>
              <w:rPr>
                <w:rFonts w:hint="eastAsia" w:ascii="宋体" w:hAnsi="宋体" w:cs="宋体"/>
                <w:color w:val="auto"/>
                <w:sz w:val="24"/>
              </w:rPr>
            </w:pPr>
          </w:p>
        </w:tc>
        <w:tc>
          <w:tcPr>
            <w:tcW w:w="77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04FD79">
            <w:pPr>
              <w:spacing w:line="360" w:lineRule="auto"/>
              <w:jc w:val="center"/>
              <w:rPr>
                <w:rFonts w:hint="eastAsia" w:ascii="宋体" w:hAnsi="宋体" w:cs="宋体"/>
                <w:color w:val="auto"/>
                <w:sz w:val="24"/>
              </w:rPr>
            </w:pPr>
          </w:p>
        </w:tc>
        <w:tc>
          <w:tcPr>
            <w:tcW w:w="111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04DB2B">
            <w:pPr>
              <w:spacing w:line="360" w:lineRule="auto"/>
              <w:jc w:val="center"/>
              <w:rPr>
                <w:rFonts w:hint="eastAsia" w:ascii="宋体" w:hAnsi="宋体" w:cs="宋体"/>
                <w:color w:val="auto"/>
                <w:sz w:val="24"/>
              </w:rPr>
            </w:pPr>
          </w:p>
        </w:tc>
      </w:tr>
      <w:tr w14:paraId="6EE0386B">
        <w:tblPrEx>
          <w:tblCellMar>
            <w:top w:w="0" w:type="dxa"/>
            <w:left w:w="0" w:type="dxa"/>
            <w:bottom w:w="0" w:type="dxa"/>
            <w:right w:w="0" w:type="dxa"/>
          </w:tblCellMar>
        </w:tblPrEx>
        <w:trPr>
          <w:trHeight w:val="996"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A40987">
            <w:pPr>
              <w:widowControl/>
              <w:spacing w:line="360" w:lineRule="auto"/>
              <w:jc w:val="center"/>
              <w:textAlignment w:val="center"/>
              <w:rPr>
                <w:rFonts w:hint="default" w:ascii="宋体" w:hAnsi="宋体" w:eastAsia="宋体" w:cs="宋体"/>
                <w:bCs/>
                <w:color w:val="auto"/>
                <w:sz w:val="24"/>
                <w:lang w:val="en-US" w:eastAsia="zh-CN"/>
              </w:rPr>
            </w:pPr>
            <w:r>
              <w:rPr>
                <w:rFonts w:hint="eastAsia" w:ascii="宋体" w:hAnsi="宋体" w:cs="宋体"/>
                <w:bCs/>
                <w:kern w:val="2"/>
                <w:sz w:val="24"/>
                <w:szCs w:val="24"/>
                <w:lang w:val="en-US" w:eastAsia="zh-CN" w:bidi="ar-SA"/>
              </w:rPr>
              <w:t>13</w:t>
            </w:r>
          </w:p>
        </w:tc>
        <w:tc>
          <w:tcPr>
            <w:tcW w:w="645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1B420F">
            <w:pPr>
              <w:widowControl/>
              <w:spacing w:line="360" w:lineRule="auto"/>
              <w:jc w:val="left"/>
              <w:textAlignment w:val="center"/>
              <w:rPr>
                <w:rFonts w:hint="eastAsia" w:ascii="宋体" w:hAnsi="宋体" w:cs="宋体"/>
                <w:bCs/>
                <w:strike/>
                <w:dstrike w:val="0"/>
                <w:color w:val="auto"/>
                <w:sz w:val="24"/>
                <w:highlight w:val="lightGray"/>
              </w:rPr>
            </w:pPr>
            <w:r>
              <w:rPr>
                <w:rFonts w:hint="eastAsia" w:ascii="宋体" w:hAnsi="宋体" w:cs="宋体"/>
                <w:bCs/>
                <w:color w:val="auto"/>
                <w:sz w:val="24"/>
              </w:rPr>
              <w:t>提供相关证书：</w:t>
            </w:r>
            <w:r>
              <w:rPr>
                <w:rFonts w:hint="eastAsia" w:ascii="宋体" w:hAnsi="宋体" w:cs="宋体"/>
                <w:bCs/>
                <w:color w:val="auto"/>
                <w:sz w:val="24"/>
                <w:lang w:val="en-US" w:eastAsia="zh-CN"/>
              </w:rPr>
              <w:t>食品卫生许可证、消防安全合格证、</w:t>
            </w:r>
            <w:r>
              <w:rPr>
                <w:rFonts w:hint="eastAsia" w:ascii="宋体" w:hAnsi="宋体" w:eastAsia="宋体" w:cs="宋体"/>
                <w:bCs/>
                <w:color w:val="auto"/>
                <w:sz w:val="24"/>
                <w:highlight w:val="none"/>
                <w:lang w:val="en-US" w:eastAsia="zh-CN"/>
              </w:rPr>
              <w:t>健康证</w:t>
            </w:r>
            <w:r>
              <w:rPr>
                <w:rFonts w:hint="eastAsia" w:ascii="宋体" w:hAnsi="宋体" w:cs="宋体"/>
                <w:bCs/>
                <w:color w:val="auto"/>
                <w:sz w:val="24"/>
                <w:lang w:val="en-US" w:eastAsia="zh-CN"/>
              </w:rPr>
              <w:t>等</w:t>
            </w:r>
            <w:r>
              <w:rPr>
                <w:rFonts w:hint="eastAsia" w:ascii="宋体" w:hAnsi="宋体" w:cs="宋体"/>
                <w:bCs/>
                <w:color w:val="auto"/>
                <w:sz w:val="24"/>
                <w:lang w:eastAsia="zh-CN"/>
              </w:rPr>
              <w:t>。</w:t>
            </w:r>
          </w:p>
        </w:tc>
        <w:tc>
          <w:tcPr>
            <w:tcW w:w="754"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60DA8E">
            <w:pPr>
              <w:spacing w:line="360" w:lineRule="auto"/>
              <w:jc w:val="center"/>
              <w:rPr>
                <w:rFonts w:hint="eastAsia" w:ascii="宋体" w:hAnsi="宋体" w:cs="宋体"/>
                <w:color w:val="auto"/>
                <w:sz w:val="24"/>
              </w:rPr>
            </w:pPr>
          </w:p>
        </w:tc>
        <w:tc>
          <w:tcPr>
            <w:tcW w:w="77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666F5E">
            <w:pPr>
              <w:spacing w:line="360" w:lineRule="auto"/>
              <w:jc w:val="center"/>
              <w:rPr>
                <w:rFonts w:hint="eastAsia" w:ascii="宋体" w:hAnsi="宋体" w:cs="宋体"/>
                <w:color w:val="auto"/>
                <w:sz w:val="24"/>
              </w:rPr>
            </w:pPr>
          </w:p>
        </w:tc>
        <w:tc>
          <w:tcPr>
            <w:tcW w:w="111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324EB0">
            <w:pPr>
              <w:spacing w:line="360" w:lineRule="auto"/>
              <w:jc w:val="center"/>
              <w:rPr>
                <w:rFonts w:hint="eastAsia" w:ascii="宋体" w:hAnsi="宋体" w:cs="宋体"/>
                <w:color w:val="auto"/>
                <w:sz w:val="24"/>
              </w:rPr>
            </w:pPr>
          </w:p>
        </w:tc>
      </w:tr>
      <w:tr w14:paraId="35E83FFA">
        <w:tblPrEx>
          <w:tblCellMar>
            <w:top w:w="0" w:type="dxa"/>
            <w:left w:w="0" w:type="dxa"/>
            <w:bottom w:w="0" w:type="dxa"/>
            <w:right w:w="0" w:type="dxa"/>
          </w:tblCellMar>
        </w:tblPrEx>
        <w:trPr>
          <w:trHeight w:val="99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D5F131C">
            <w:pPr>
              <w:widowControl/>
              <w:spacing w:line="360" w:lineRule="auto"/>
              <w:jc w:val="center"/>
              <w:textAlignment w:val="center"/>
              <w:rPr>
                <w:rFonts w:hint="eastAsia" w:ascii="宋体" w:hAnsi="宋体" w:cs="宋体"/>
                <w:bCs/>
                <w:color w:val="auto"/>
                <w:kern w:val="2"/>
                <w:sz w:val="24"/>
                <w:szCs w:val="24"/>
                <w:lang w:val="en-US" w:eastAsia="zh-CN" w:bidi="ar-SA"/>
              </w:rPr>
            </w:pPr>
            <w:r>
              <w:rPr>
                <w:rFonts w:hint="eastAsia" w:ascii="宋体" w:hAnsi="宋体" w:cs="宋体"/>
                <w:bCs/>
                <w:sz w:val="24"/>
                <w:lang w:val="en-US" w:eastAsia="zh-CN"/>
              </w:rPr>
              <w:t>14</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097A63AC">
            <w:pPr>
              <w:widowControl/>
              <w:spacing w:line="360" w:lineRule="auto"/>
              <w:jc w:val="left"/>
              <w:textAlignment w:val="center"/>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sz w:val="24"/>
              </w:rPr>
              <w:t>2021年1月</w:t>
            </w:r>
            <w:r>
              <w:rPr>
                <w:rFonts w:hint="eastAsia" w:ascii="宋体" w:hAnsi="宋体" w:eastAsia="宋体" w:cs="宋体"/>
                <w:bCs/>
                <w:color w:val="auto"/>
                <w:sz w:val="24"/>
                <w:lang w:val="en-US" w:eastAsia="zh-CN"/>
              </w:rPr>
              <w:t>1日</w:t>
            </w:r>
            <w:r>
              <w:rPr>
                <w:rFonts w:hint="eastAsia" w:ascii="宋体" w:hAnsi="宋体" w:eastAsia="宋体" w:cs="宋体"/>
                <w:bCs/>
                <w:color w:val="auto"/>
                <w:sz w:val="24"/>
              </w:rPr>
              <w:t>至今，提供同类项目业绩及证明材料。【本项评分以提供合同关键页（双方单位名称、项目名称与采购金额、双方落款公章、签订日期）为评审依据。】</w:t>
            </w:r>
          </w:p>
        </w:tc>
        <w:tc>
          <w:tcPr>
            <w:tcW w:w="754"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91C43B">
            <w:pPr>
              <w:spacing w:line="360" w:lineRule="auto"/>
              <w:jc w:val="center"/>
              <w:rPr>
                <w:rFonts w:hint="eastAsia" w:ascii="宋体" w:hAnsi="宋体" w:cs="宋体"/>
                <w:color w:val="auto"/>
                <w:sz w:val="24"/>
              </w:rPr>
            </w:pPr>
          </w:p>
        </w:tc>
        <w:tc>
          <w:tcPr>
            <w:tcW w:w="77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EA79A8">
            <w:pPr>
              <w:spacing w:line="360" w:lineRule="auto"/>
              <w:jc w:val="center"/>
              <w:rPr>
                <w:rFonts w:hint="eastAsia" w:ascii="宋体" w:hAnsi="宋体" w:cs="宋体"/>
                <w:color w:val="auto"/>
                <w:sz w:val="24"/>
              </w:rPr>
            </w:pPr>
          </w:p>
        </w:tc>
        <w:tc>
          <w:tcPr>
            <w:tcW w:w="111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27D601">
            <w:pPr>
              <w:spacing w:line="360" w:lineRule="auto"/>
              <w:jc w:val="center"/>
              <w:rPr>
                <w:rFonts w:hint="eastAsia" w:ascii="宋体" w:hAnsi="宋体" w:cs="宋体"/>
                <w:color w:val="auto"/>
                <w:sz w:val="24"/>
              </w:rPr>
            </w:pPr>
          </w:p>
        </w:tc>
      </w:tr>
      <w:tr w14:paraId="286869C0">
        <w:tblPrEx>
          <w:tblCellMar>
            <w:top w:w="0" w:type="dxa"/>
            <w:left w:w="0" w:type="dxa"/>
            <w:bottom w:w="0" w:type="dxa"/>
            <w:right w:w="0" w:type="dxa"/>
          </w:tblCellMar>
        </w:tblPrEx>
        <w:trPr>
          <w:trHeight w:val="736"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B47360">
            <w:pPr>
              <w:widowControl/>
              <w:spacing w:line="360" w:lineRule="auto"/>
              <w:jc w:val="center"/>
              <w:textAlignment w:val="center"/>
              <w:rPr>
                <w:rFonts w:hint="default" w:ascii="宋体" w:hAnsi="宋体" w:cs="宋体"/>
                <w:bCs/>
                <w:color w:val="auto"/>
                <w:sz w:val="24"/>
                <w:lang w:val="en-US" w:eastAsia="zh-CN"/>
              </w:rPr>
            </w:pPr>
            <w:r>
              <w:rPr>
                <w:rFonts w:hint="eastAsia" w:ascii="宋体" w:hAnsi="宋体" w:cs="宋体"/>
                <w:bCs/>
                <w:sz w:val="24"/>
                <w:lang w:val="en-US" w:eastAsia="zh-CN"/>
              </w:rPr>
              <w:t>15</w:t>
            </w:r>
          </w:p>
        </w:tc>
        <w:tc>
          <w:tcPr>
            <w:tcW w:w="645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C3775C">
            <w:pPr>
              <w:spacing w:line="360" w:lineRule="auto"/>
              <w:jc w:val="left"/>
              <w:rPr>
                <w:rFonts w:hint="eastAsia" w:ascii="宋体" w:hAnsi="宋体" w:eastAsia="宋体" w:cs="宋体"/>
                <w:color w:val="auto"/>
                <w:sz w:val="24"/>
                <w:highlight w:val="yellow"/>
                <w:lang w:val="en-US" w:eastAsia="zh-CN"/>
              </w:rPr>
            </w:pPr>
            <w:r>
              <w:rPr>
                <w:rFonts w:hint="eastAsia" w:ascii="宋体" w:hAnsi="宋体" w:eastAsia="宋体" w:cs="宋体"/>
                <w:color w:val="auto"/>
                <w:sz w:val="24"/>
                <w:highlight w:val="none"/>
                <w:lang w:val="en-US" w:eastAsia="zh-CN"/>
              </w:rPr>
              <w:t>用户满意度评价（必须对应同类项目业绩情况中的有效计分的业绩）获得用户满意度评价（或服务质量评价）的，且评价为正面评价（优秀、优良、良好、满意或相当于类似评价）的。注：提供合同甲方或甲方负责该项工作主管/分管部门盖章的评价证明文件无效。</w:t>
            </w:r>
          </w:p>
        </w:tc>
        <w:tc>
          <w:tcPr>
            <w:tcW w:w="754"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8A7F78">
            <w:pPr>
              <w:spacing w:line="360" w:lineRule="auto"/>
              <w:jc w:val="center"/>
              <w:rPr>
                <w:rFonts w:hint="eastAsia" w:ascii="宋体" w:hAnsi="宋体" w:cs="宋体"/>
                <w:color w:val="auto"/>
                <w:sz w:val="24"/>
              </w:rPr>
            </w:pPr>
          </w:p>
        </w:tc>
        <w:tc>
          <w:tcPr>
            <w:tcW w:w="77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8ADB55">
            <w:pPr>
              <w:spacing w:line="360" w:lineRule="auto"/>
              <w:jc w:val="center"/>
              <w:rPr>
                <w:rFonts w:hint="eastAsia" w:ascii="宋体" w:hAnsi="宋体" w:cs="宋体"/>
                <w:color w:val="auto"/>
                <w:sz w:val="24"/>
              </w:rPr>
            </w:pPr>
          </w:p>
        </w:tc>
        <w:tc>
          <w:tcPr>
            <w:tcW w:w="111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6D78B8">
            <w:pPr>
              <w:spacing w:line="360" w:lineRule="auto"/>
              <w:jc w:val="center"/>
              <w:rPr>
                <w:rFonts w:hint="eastAsia" w:ascii="宋体" w:hAnsi="宋体" w:cs="宋体"/>
                <w:color w:val="auto"/>
                <w:sz w:val="24"/>
              </w:rPr>
            </w:pPr>
          </w:p>
        </w:tc>
      </w:tr>
      <w:tr w14:paraId="53B02B5F">
        <w:tblPrEx>
          <w:tblCellMar>
            <w:top w:w="0" w:type="dxa"/>
            <w:left w:w="0" w:type="dxa"/>
            <w:bottom w:w="0" w:type="dxa"/>
            <w:right w:w="0" w:type="dxa"/>
          </w:tblCellMar>
        </w:tblPrEx>
        <w:trPr>
          <w:trHeight w:val="624" w:hRule="atLeast"/>
        </w:trPr>
        <w:tc>
          <w:tcPr>
            <w:tcW w:w="9780"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A2AED5">
            <w:pPr>
              <w:spacing w:line="360" w:lineRule="auto"/>
              <w:jc w:val="center"/>
              <w:rPr>
                <w:rFonts w:hint="eastAsia" w:ascii="宋体" w:hAnsi="宋体" w:cs="宋体"/>
                <w:color w:val="auto"/>
                <w:sz w:val="24"/>
              </w:rPr>
            </w:pPr>
            <w:r>
              <w:rPr>
                <w:rFonts w:hint="eastAsia" w:ascii="宋体" w:hAnsi="宋体" w:cs="宋体"/>
                <w:b/>
                <w:bCs/>
                <w:color w:val="auto"/>
                <w:sz w:val="24"/>
              </w:rPr>
              <w:t>其他资料</w:t>
            </w:r>
          </w:p>
        </w:tc>
      </w:tr>
      <w:tr w14:paraId="26C9E04C">
        <w:tblPrEx>
          <w:tblCellMar>
            <w:top w:w="0" w:type="dxa"/>
            <w:left w:w="0" w:type="dxa"/>
            <w:bottom w:w="0" w:type="dxa"/>
            <w:right w:w="0" w:type="dxa"/>
          </w:tblCellMar>
        </w:tblPrEx>
        <w:trPr>
          <w:trHeight w:val="624"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3B3B48">
            <w:pPr>
              <w:widowControl/>
              <w:spacing w:line="360" w:lineRule="auto"/>
              <w:jc w:val="center"/>
              <w:textAlignment w:val="center"/>
              <w:rPr>
                <w:rFonts w:hint="default" w:ascii="宋体" w:hAnsi="宋体" w:eastAsia="宋体" w:cs="宋体"/>
                <w:b/>
                <w:color w:val="auto"/>
                <w:sz w:val="24"/>
                <w:lang w:val="en-US" w:eastAsia="zh-CN"/>
              </w:rPr>
            </w:pPr>
            <w:r>
              <w:rPr>
                <w:rFonts w:hint="eastAsia" w:ascii="宋体" w:hAnsi="宋体" w:cs="宋体"/>
                <w:bCs/>
                <w:color w:val="auto"/>
                <w:sz w:val="24"/>
                <w:lang w:val="en-US" w:eastAsia="zh-CN"/>
              </w:rPr>
              <w:t>16</w:t>
            </w:r>
          </w:p>
        </w:tc>
        <w:tc>
          <w:tcPr>
            <w:tcW w:w="645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54884C">
            <w:pPr>
              <w:widowControl/>
              <w:spacing w:line="360" w:lineRule="auto"/>
              <w:jc w:val="left"/>
              <w:textAlignment w:val="center"/>
              <w:rPr>
                <w:rFonts w:hint="eastAsia" w:ascii="宋体" w:hAnsi="宋体" w:cs="宋体"/>
                <w:bCs/>
                <w:color w:val="auto"/>
                <w:sz w:val="24"/>
              </w:rPr>
            </w:pPr>
            <w:r>
              <w:rPr>
                <w:rFonts w:hint="eastAsia" w:ascii="宋体" w:hAnsi="宋体" w:cs="宋体"/>
                <w:color w:val="auto"/>
                <w:kern w:val="0"/>
                <w:sz w:val="24"/>
                <w:lang w:bidi="ar"/>
              </w:rPr>
              <w:t>公司简介</w:t>
            </w:r>
          </w:p>
        </w:tc>
        <w:tc>
          <w:tcPr>
            <w:tcW w:w="754"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733361">
            <w:pPr>
              <w:spacing w:line="360" w:lineRule="auto"/>
              <w:jc w:val="center"/>
              <w:rPr>
                <w:rFonts w:hint="eastAsia" w:ascii="宋体" w:hAnsi="宋体" w:cs="宋体"/>
                <w:color w:val="auto"/>
                <w:sz w:val="24"/>
              </w:rPr>
            </w:pPr>
          </w:p>
        </w:tc>
        <w:tc>
          <w:tcPr>
            <w:tcW w:w="77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68C1CB">
            <w:pPr>
              <w:spacing w:line="360" w:lineRule="auto"/>
              <w:jc w:val="center"/>
              <w:rPr>
                <w:rFonts w:hint="eastAsia" w:ascii="宋体" w:hAnsi="宋体" w:cs="宋体"/>
                <w:color w:val="auto"/>
                <w:sz w:val="24"/>
              </w:rPr>
            </w:pPr>
          </w:p>
        </w:tc>
        <w:tc>
          <w:tcPr>
            <w:tcW w:w="111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20CEB8">
            <w:pPr>
              <w:spacing w:line="360" w:lineRule="auto"/>
              <w:jc w:val="center"/>
              <w:rPr>
                <w:rFonts w:hint="eastAsia" w:ascii="宋体" w:hAnsi="宋体" w:cs="宋体"/>
                <w:color w:val="auto"/>
                <w:sz w:val="24"/>
              </w:rPr>
            </w:pPr>
          </w:p>
        </w:tc>
      </w:tr>
      <w:tr w14:paraId="602FC0B9">
        <w:tblPrEx>
          <w:tblCellMar>
            <w:top w:w="0" w:type="dxa"/>
            <w:left w:w="0" w:type="dxa"/>
            <w:bottom w:w="0" w:type="dxa"/>
            <w:right w:w="0" w:type="dxa"/>
          </w:tblCellMar>
        </w:tblPrEx>
        <w:trPr>
          <w:trHeight w:val="624" w:hRule="atLeast"/>
        </w:trPr>
        <w:tc>
          <w:tcPr>
            <w:tcW w:w="6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DE714C">
            <w:pPr>
              <w:widowControl/>
              <w:spacing w:line="360" w:lineRule="auto"/>
              <w:jc w:val="center"/>
              <w:textAlignment w:val="center"/>
              <w:rPr>
                <w:rFonts w:hint="default" w:ascii="宋体" w:hAnsi="宋体" w:eastAsia="宋体" w:cs="宋体"/>
                <w:b/>
                <w:color w:val="auto"/>
                <w:sz w:val="24"/>
                <w:lang w:val="en-US" w:eastAsia="zh-CN"/>
              </w:rPr>
            </w:pPr>
            <w:r>
              <w:rPr>
                <w:rFonts w:hint="eastAsia" w:ascii="宋体" w:hAnsi="宋体" w:cs="宋体"/>
                <w:bCs/>
                <w:color w:val="auto"/>
                <w:sz w:val="24"/>
                <w:lang w:val="en-US" w:eastAsia="zh-CN"/>
              </w:rPr>
              <w:t>17</w:t>
            </w:r>
          </w:p>
        </w:tc>
        <w:tc>
          <w:tcPr>
            <w:tcW w:w="645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27A2E6">
            <w:pPr>
              <w:widowControl/>
              <w:spacing w:line="360" w:lineRule="auto"/>
              <w:jc w:val="left"/>
              <w:textAlignment w:val="center"/>
              <w:rPr>
                <w:rFonts w:hint="eastAsia" w:ascii="宋体" w:hAnsi="宋体" w:cs="宋体"/>
                <w:bCs/>
                <w:color w:val="auto"/>
                <w:sz w:val="24"/>
              </w:rPr>
            </w:pPr>
            <w:r>
              <w:rPr>
                <w:rFonts w:hint="eastAsia" w:ascii="宋体" w:hAnsi="宋体" w:cs="宋体"/>
                <w:color w:val="auto"/>
                <w:kern w:val="0"/>
                <w:sz w:val="24"/>
                <w:lang w:bidi="ar"/>
              </w:rPr>
              <w:t>供应商认为需要提供的其他资料</w:t>
            </w:r>
          </w:p>
        </w:tc>
        <w:tc>
          <w:tcPr>
            <w:tcW w:w="754"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F8FDC9">
            <w:pPr>
              <w:spacing w:line="360" w:lineRule="auto"/>
              <w:jc w:val="center"/>
              <w:rPr>
                <w:rFonts w:hint="eastAsia" w:ascii="宋体" w:hAnsi="宋体" w:cs="宋体"/>
                <w:color w:val="auto"/>
                <w:sz w:val="24"/>
              </w:rPr>
            </w:pPr>
          </w:p>
        </w:tc>
        <w:tc>
          <w:tcPr>
            <w:tcW w:w="77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9962A8">
            <w:pPr>
              <w:spacing w:line="360" w:lineRule="auto"/>
              <w:jc w:val="center"/>
              <w:rPr>
                <w:rFonts w:hint="eastAsia" w:ascii="宋体" w:hAnsi="宋体" w:cs="宋体"/>
                <w:color w:val="auto"/>
                <w:sz w:val="24"/>
              </w:rPr>
            </w:pPr>
          </w:p>
        </w:tc>
        <w:tc>
          <w:tcPr>
            <w:tcW w:w="111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D677E8">
            <w:pPr>
              <w:spacing w:line="360" w:lineRule="auto"/>
              <w:jc w:val="center"/>
              <w:rPr>
                <w:rFonts w:hint="eastAsia" w:ascii="宋体" w:hAnsi="宋体" w:cs="宋体"/>
                <w:color w:val="auto"/>
                <w:sz w:val="24"/>
              </w:rPr>
            </w:pPr>
          </w:p>
        </w:tc>
      </w:tr>
      <w:tr w14:paraId="61E74246">
        <w:tblPrEx>
          <w:tblCellMar>
            <w:top w:w="0" w:type="dxa"/>
            <w:left w:w="0" w:type="dxa"/>
            <w:bottom w:w="0" w:type="dxa"/>
            <w:right w:w="0" w:type="dxa"/>
          </w:tblCellMar>
        </w:tblPrEx>
        <w:trPr>
          <w:trHeight w:val="624" w:hRule="atLeast"/>
        </w:trPr>
        <w:tc>
          <w:tcPr>
            <w:tcW w:w="260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CCD44E">
            <w:pPr>
              <w:spacing w:line="360" w:lineRule="auto"/>
              <w:jc w:val="center"/>
              <w:rPr>
                <w:rFonts w:hint="eastAsia" w:ascii="宋体" w:hAnsi="宋体" w:cs="宋体"/>
                <w:bCs/>
                <w:color w:val="auto"/>
                <w:sz w:val="24"/>
              </w:rPr>
            </w:pPr>
            <w:r>
              <w:rPr>
                <w:rFonts w:hint="eastAsia" w:ascii="宋体" w:hAnsi="宋体" w:cs="宋体"/>
                <w:bCs/>
                <w:color w:val="auto"/>
                <w:kern w:val="0"/>
                <w:sz w:val="24"/>
                <w:lang w:bidi="ar"/>
              </w:rPr>
              <w:t>供应商代表签名（盖章）</w:t>
            </w:r>
          </w:p>
        </w:tc>
        <w:tc>
          <w:tcPr>
            <w:tcW w:w="33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F1A097">
            <w:pPr>
              <w:spacing w:line="360" w:lineRule="auto"/>
              <w:jc w:val="center"/>
              <w:rPr>
                <w:rFonts w:hint="eastAsia" w:ascii="宋体" w:hAnsi="宋体" w:cs="宋体"/>
                <w:bCs/>
                <w:color w:val="auto"/>
                <w:sz w:val="24"/>
              </w:rPr>
            </w:pPr>
          </w:p>
        </w:tc>
        <w:tc>
          <w:tcPr>
            <w:tcW w:w="11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A4E7EF">
            <w:pPr>
              <w:spacing w:line="360" w:lineRule="auto"/>
              <w:jc w:val="center"/>
              <w:rPr>
                <w:rFonts w:hint="eastAsia" w:ascii="宋体" w:hAnsi="宋体" w:cs="宋体"/>
                <w:bCs/>
                <w:color w:val="auto"/>
                <w:sz w:val="24"/>
              </w:rPr>
            </w:pPr>
            <w:r>
              <w:rPr>
                <w:rFonts w:hint="eastAsia" w:ascii="宋体" w:hAnsi="宋体" w:cs="宋体"/>
                <w:bCs/>
                <w:color w:val="auto"/>
                <w:kern w:val="0"/>
                <w:sz w:val="24"/>
              </w:rPr>
              <w:t>日期</w:t>
            </w:r>
          </w:p>
        </w:tc>
        <w:tc>
          <w:tcPr>
            <w:tcW w:w="263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450FAB">
            <w:pPr>
              <w:spacing w:line="360" w:lineRule="auto"/>
              <w:jc w:val="center"/>
              <w:rPr>
                <w:rFonts w:hint="eastAsia" w:ascii="宋体" w:hAnsi="宋体" w:cs="宋体"/>
                <w:bCs/>
                <w:color w:val="auto"/>
                <w:sz w:val="24"/>
              </w:rPr>
            </w:pPr>
            <w:r>
              <w:rPr>
                <w:rFonts w:hint="eastAsia" w:ascii="宋体" w:hAnsi="宋体" w:cs="宋体"/>
                <w:bCs/>
                <w:color w:val="auto"/>
                <w:sz w:val="24"/>
              </w:rPr>
              <w:t xml:space="preserve">       年    月   日</w:t>
            </w:r>
          </w:p>
        </w:tc>
      </w:tr>
      <w:bookmarkEnd w:id="11"/>
    </w:tbl>
    <w:p w14:paraId="776405C1">
      <w:pPr>
        <w:spacing w:line="360" w:lineRule="auto"/>
        <w:rPr>
          <w:rFonts w:hint="eastAsia" w:ascii="宋体" w:hAnsi="宋体" w:cs="宋体"/>
          <w:sz w:val="24"/>
        </w:rPr>
      </w:pPr>
      <w:r>
        <w:rPr>
          <w:rFonts w:hint="eastAsia" w:ascii="宋体" w:hAnsi="宋体" w:cs="宋体"/>
          <w:b/>
          <w:bCs/>
          <w:sz w:val="24"/>
        </w:rPr>
        <w:t>备注</w:t>
      </w:r>
      <w:r>
        <w:rPr>
          <w:rFonts w:hint="eastAsia" w:ascii="宋体" w:hAnsi="宋体" w:cs="宋体"/>
          <w:sz w:val="24"/>
        </w:rPr>
        <w:t>：</w:t>
      </w:r>
    </w:p>
    <w:p w14:paraId="06F5C455">
      <w:pPr>
        <w:keepNext w:val="0"/>
        <w:keepLines w:val="0"/>
        <w:pageBreakBefore w:val="0"/>
        <w:numPr>
          <w:ilvl w:val="0"/>
          <w:numId w:val="4"/>
        </w:numPr>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sz w:val="24"/>
        </w:rPr>
      </w:pPr>
      <w:r>
        <w:rPr>
          <w:rFonts w:hint="eastAsia" w:ascii="宋体" w:hAnsi="宋体" w:cs="宋体"/>
          <w:sz w:val="24"/>
        </w:rPr>
        <w:t>属资格性资料内容需逐项响应，缺少一项均视为无效投标。</w:t>
      </w:r>
    </w:p>
    <w:p w14:paraId="113B2720">
      <w:pPr>
        <w:keepNext w:val="0"/>
        <w:keepLines w:val="0"/>
        <w:pageBreakBefore w:val="0"/>
        <w:numPr>
          <w:ilvl w:val="0"/>
          <w:numId w:val="4"/>
        </w:numPr>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sz w:val="24"/>
        </w:rPr>
      </w:pPr>
      <w:r>
        <w:rPr>
          <w:rFonts w:hint="eastAsia" w:ascii="宋体" w:hAnsi="宋体" w:cs="宋体"/>
          <w:color w:val="000000"/>
          <w:sz w:val="24"/>
        </w:rPr>
        <w:t>技术、商务部分资料列入评审内容，</w:t>
      </w:r>
      <w:r>
        <w:rPr>
          <w:rFonts w:hint="eastAsia" w:ascii="宋体" w:hAnsi="宋体" w:cs="宋体"/>
          <w:sz w:val="24"/>
        </w:rPr>
        <w:t>影响评分，但不作为无效响应条款。</w:t>
      </w:r>
    </w:p>
    <w:p w14:paraId="78727863">
      <w:pPr>
        <w:keepNext w:val="0"/>
        <w:keepLines w:val="0"/>
        <w:pageBreakBefore w:val="0"/>
        <w:numPr>
          <w:ilvl w:val="0"/>
          <w:numId w:val="4"/>
        </w:numPr>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sz w:val="24"/>
        </w:rPr>
      </w:pPr>
      <w:r>
        <w:rPr>
          <w:rFonts w:hint="eastAsia" w:ascii="宋体" w:hAnsi="宋体" w:cs="宋体"/>
          <w:sz w:val="24"/>
        </w:rPr>
        <w:t>严格按照清单内容及序列要求在响应文件中对应如实提供，有提供资料请打“√”，未提供则打“×”。</w:t>
      </w:r>
    </w:p>
    <w:p w14:paraId="04AFAE85">
      <w:pPr>
        <w:keepNext w:val="0"/>
        <w:keepLines w:val="0"/>
        <w:pageBreakBefore w:val="0"/>
        <w:numPr>
          <w:ilvl w:val="0"/>
          <w:numId w:val="4"/>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cs="宋体"/>
          <w:kern w:val="0"/>
          <w:sz w:val="24"/>
          <w:lang w:bidi="ar"/>
        </w:rPr>
      </w:pPr>
      <w:r>
        <w:rPr>
          <w:rFonts w:hint="eastAsia" w:ascii="宋体" w:hAnsi="宋体" w:cs="宋体"/>
          <w:kern w:val="0"/>
          <w:sz w:val="24"/>
          <w:lang w:bidi="ar"/>
        </w:rPr>
        <w:t>响应文件中未有文件格式要求的请自行设计。</w:t>
      </w:r>
    </w:p>
    <w:p w14:paraId="6B73EE60">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500"/>
        <w:jc w:val="left"/>
        <w:textAlignment w:val="auto"/>
        <w:rPr>
          <w:rFonts w:hint="eastAsia" w:ascii="宋体" w:hAnsi="宋体" w:cs="宋体"/>
          <w:color w:val="auto"/>
          <w:sz w:val="24"/>
          <w:highlight w:val="none"/>
          <w:shd w:val="clear" w:color="auto" w:fill="FFFFFF"/>
        </w:rPr>
      </w:pPr>
      <w:r>
        <w:rPr>
          <w:rFonts w:hint="eastAsia" w:ascii="宋体" w:hAnsi="宋体"/>
          <w:color w:val="auto"/>
          <w:sz w:val="24"/>
          <w:highlight w:val="none"/>
          <w:lang w:val="en-US" w:eastAsia="zh-CN"/>
        </w:rPr>
        <w:t>5</w:t>
      </w:r>
      <w:r>
        <w:rPr>
          <w:rFonts w:hint="eastAsia" w:ascii="宋体" w:hAnsi="宋体"/>
          <w:color w:val="auto"/>
          <w:sz w:val="24"/>
          <w:highlight w:val="none"/>
        </w:rPr>
        <w:t>、</w:t>
      </w:r>
      <w:r>
        <w:rPr>
          <w:rFonts w:hint="eastAsia" w:ascii="宋体" w:hAnsi="宋体" w:cs="宋体"/>
          <w:color w:val="auto"/>
          <w:sz w:val="24"/>
          <w:highlight w:val="none"/>
          <w:shd w:val="clear" w:color="auto" w:fill="FFFFFF"/>
        </w:rPr>
        <w:t>供应商授权代表必须与投标报名登记表登记的人员一致，若临时更换授权代表需提前与采购中心工作人员联系，同时出具</w:t>
      </w:r>
      <w:r>
        <w:rPr>
          <w:rFonts w:hint="eastAsia" w:ascii="宋体" w:hAnsi="宋体" w:cs="宋体"/>
          <w:bCs/>
          <w:color w:val="auto"/>
          <w:sz w:val="24"/>
          <w:highlight w:val="none"/>
        </w:rPr>
        <w:t>法定代表人授权委托书原件</w:t>
      </w:r>
      <w:r>
        <w:rPr>
          <w:rFonts w:hint="eastAsia" w:ascii="宋体" w:hAnsi="宋体" w:cs="宋体"/>
          <w:color w:val="auto"/>
          <w:sz w:val="24"/>
          <w:highlight w:val="none"/>
          <w:shd w:val="clear" w:color="auto" w:fill="FFFFFF"/>
        </w:rPr>
        <w:t>。参加招标评审会该人员凭身份证进入评审地点。</w:t>
      </w:r>
    </w:p>
    <w:p w14:paraId="67021FF3">
      <w:pPr>
        <w:pStyle w:val="26"/>
        <w:keepNext w:val="0"/>
        <w:keepLines w:val="0"/>
        <w:pageBreakBefore w:val="0"/>
        <w:kinsoku/>
        <w:wordWrap/>
        <w:overflowPunct/>
        <w:topLinePunct w:val="0"/>
        <w:autoSpaceDE/>
        <w:autoSpaceDN/>
        <w:bidi w:val="0"/>
        <w:adjustRightInd/>
        <w:snapToGrid/>
        <w:spacing w:line="420" w:lineRule="exact"/>
        <w:ind w:firstLine="480"/>
        <w:jc w:val="left"/>
        <w:textAlignment w:val="auto"/>
        <w:rPr>
          <w:rFonts w:hint="eastAsia" w:ascii="宋体" w:hAnsi="宋体" w:cs="宋体"/>
          <w:color w:val="auto"/>
          <w:sz w:val="24"/>
          <w:szCs w:val="28"/>
          <w:highlight w:val="none"/>
          <w:lang w:val="en-US" w:eastAsia="zh-CN"/>
        </w:rPr>
      </w:pPr>
      <w:r>
        <w:rPr>
          <w:rFonts w:hint="eastAsia" w:ascii="宋体" w:hAnsi="宋体" w:cs="宋体"/>
          <w:color w:val="auto"/>
          <w:sz w:val="24"/>
          <w:szCs w:val="28"/>
          <w:highlight w:val="none"/>
          <w:lang w:val="en-US" w:eastAsia="zh-CN"/>
        </w:rPr>
        <w:t>6</w:t>
      </w:r>
      <w:r>
        <w:rPr>
          <w:rFonts w:hint="eastAsia" w:ascii="宋体" w:hAnsi="宋体" w:cs="宋体"/>
          <w:color w:val="auto"/>
          <w:sz w:val="24"/>
          <w:szCs w:val="28"/>
          <w:highlight w:val="none"/>
        </w:rPr>
        <w:t>、</w:t>
      </w:r>
      <w:r>
        <w:rPr>
          <w:rFonts w:hint="eastAsia" w:ascii="宋体" w:hAnsi="宋体" w:cs="宋体"/>
          <w:color w:val="auto"/>
          <w:sz w:val="24"/>
          <w:szCs w:val="28"/>
          <w:highlight w:val="none"/>
          <w:lang w:val="en-US" w:eastAsia="zh-CN"/>
        </w:rPr>
        <w:t>若成交供应商放弃成交、因不可抗力不能履行合同、不按照采购文件要求提交履约保证金，或者被査实存在影响成交结果的违法行为等情形，不符合成交条件的，采购人可以按照评标结果提出的成交候选人名单排序依次确定其他成交候选人为成交人，也可以重新采购。</w:t>
      </w:r>
    </w:p>
    <w:p w14:paraId="16BF0F43">
      <w:pPr>
        <w:pStyle w:val="26"/>
        <w:keepNext w:val="0"/>
        <w:keepLines w:val="0"/>
        <w:pageBreakBefore w:val="0"/>
        <w:kinsoku/>
        <w:wordWrap/>
        <w:overflowPunct/>
        <w:topLinePunct w:val="0"/>
        <w:autoSpaceDE/>
        <w:autoSpaceDN/>
        <w:bidi w:val="0"/>
        <w:adjustRightInd/>
        <w:snapToGrid/>
        <w:spacing w:line="420" w:lineRule="exact"/>
        <w:ind w:firstLine="480"/>
        <w:textAlignment w:val="auto"/>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7</w:t>
      </w:r>
      <w:r>
        <w:rPr>
          <w:rFonts w:hint="eastAsia" w:ascii="宋体" w:hAnsi="宋体" w:cs="宋体"/>
          <w:color w:val="auto"/>
          <w:sz w:val="24"/>
          <w:highlight w:val="none"/>
        </w:rPr>
        <w:t>、若成交供应商自身原因</w:t>
      </w:r>
      <w:r>
        <w:rPr>
          <w:rFonts w:hint="eastAsia" w:ascii="宋体" w:hAnsi="宋体" w:cs="宋体"/>
          <w:color w:val="auto"/>
          <w:sz w:val="24"/>
          <w:highlight w:val="none"/>
          <w:lang w:val="en-US" w:eastAsia="zh-CN"/>
        </w:rPr>
        <w:t>不履行本项目合同</w:t>
      </w:r>
      <w:r>
        <w:rPr>
          <w:rFonts w:hint="eastAsia" w:ascii="宋体" w:hAnsi="宋体" w:cs="宋体"/>
          <w:color w:val="auto"/>
          <w:sz w:val="24"/>
          <w:highlight w:val="none"/>
        </w:rPr>
        <w:t>，则采购人有权利保留追究</w:t>
      </w:r>
      <w:r>
        <w:rPr>
          <w:rFonts w:hint="eastAsia" w:ascii="宋体" w:hAnsi="宋体" w:cs="宋体"/>
          <w:color w:val="auto"/>
          <w:sz w:val="24"/>
          <w:highlight w:val="none"/>
          <w:lang w:val="en-US" w:eastAsia="zh-CN"/>
        </w:rPr>
        <w:t>其法律</w:t>
      </w:r>
      <w:r>
        <w:rPr>
          <w:rFonts w:hint="eastAsia" w:ascii="宋体" w:hAnsi="宋体" w:cs="宋体"/>
          <w:color w:val="auto"/>
          <w:sz w:val="24"/>
          <w:highlight w:val="none"/>
        </w:rPr>
        <w:t>责任。</w:t>
      </w:r>
    </w:p>
    <w:p w14:paraId="6E862C53">
      <w:pPr>
        <w:spacing w:line="460" w:lineRule="exact"/>
        <w:jc w:val="center"/>
        <w:rPr>
          <w:rFonts w:hint="eastAsia" w:ascii="宋体" w:hAnsi="宋体"/>
          <w:b/>
          <w:bCs/>
          <w:sz w:val="30"/>
          <w:szCs w:val="30"/>
        </w:rPr>
      </w:pPr>
    </w:p>
    <w:p w14:paraId="07531E25">
      <w:pPr>
        <w:spacing w:line="460" w:lineRule="exact"/>
        <w:jc w:val="center"/>
        <w:rPr>
          <w:rFonts w:hint="eastAsia" w:ascii="宋体" w:hAnsi="宋体"/>
          <w:b/>
          <w:bCs/>
          <w:sz w:val="30"/>
          <w:szCs w:val="30"/>
        </w:rPr>
      </w:pPr>
    </w:p>
    <w:p w14:paraId="2BCB0FA1">
      <w:pPr>
        <w:spacing w:line="460" w:lineRule="exact"/>
        <w:jc w:val="center"/>
        <w:rPr>
          <w:rFonts w:hint="eastAsia" w:ascii="宋体" w:hAnsi="宋体"/>
          <w:b/>
          <w:bCs/>
          <w:sz w:val="30"/>
          <w:szCs w:val="30"/>
        </w:rPr>
      </w:pPr>
      <w:r>
        <w:rPr>
          <w:rFonts w:hint="eastAsia" w:ascii="宋体" w:hAnsi="宋体"/>
          <w:b/>
          <w:bCs/>
          <w:sz w:val="30"/>
          <w:szCs w:val="30"/>
        </w:rPr>
        <w:t>供应商资格声明函</w:t>
      </w:r>
    </w:p>
    <w:p w14:paraId="2F195BE2">
      <w:pPr>
        <w:spacing w:line="460" w:lineRule="exact"/>
        <w:jc w:val="center"/>
        <w:rPr>
          <w:rFonts w:hint="eastAsia" w:ascii="宋体" w:hAnsi="宋体"/>
          <w:b/>
          <w:bCs/>
          <w:sz w:val="28"/>
          <w:szCs w:val="28"/>
        </w:rPr>
      </w:pPr>
    </w:p>
    <w:p w14:paraId="257E3F8F">
      <w:pPr>
        <w:spacing w:line="460" w:lineRule="exact"/>
        <w:ind w:firstLine="480" w:firstLineChars="200"/>
        <w:rPr>
          <w:rFonts w:hint="eastAsia" w:ascii="宋体" w:hAnsi="宋体"/>
          <w:sz w:val="24"/>
        </w:rPr>
      </w:pPr>
      <w:r>
        <w:rPr>
          <w:rFonts w:hint="eastAsia" w:ascii="宋体" w:hAnsi="宋体"/>
          <w:sz w:val="24"/>
        </w:rPr>
        <w:t>清远市中医院：</w:t>
      </w:r>
    </w:p>
    <w:p w14:paraId="0FEEDE5F">
      <w:pPr>
        <w:spacing w:line="460" w:lineRule="exact"/>
        <w:ind w:firstLine="720" w:firstLineChars="300"/>
        <w:rPr>
          <w:rFonts w:hint="eastAsia" w:ascii="宋体" w:hAnsi="宋体"/>
          <w:sz w:val="24"/>
        </w:rPr>
      </w:pPr>
      <w:r>
        <w:rPr>
          <w:rFonts w:hint="eastAsia" w:ascii="宋体" w:hAnsi="宋体"/>
          <w:sz w:val="24"/>
        </w:rPr>
        <w:t>关于贵院     年  月  日发布(项目名称）     ，本公司（企业）愿意参加报名，并声明：</w:t>
      </w:r>
    </w:p>
    <w:p w14:paraId="1143D674">
      <w:pPr>
        <w:spacing w:line="460" w:lineRule="exact"/>
        <w:ind w:firstLine="480" w:firstLineChars="200"/>
        <w:rPr>
          <w:rFonts w:hint="eastAsia" w:ascii="宋体" w:hAnsi="宋体"/>
          <w:sz w:val="24"/>
        </w:rPr>
      </w:pPr>
      <w:r>
        <w:rPr>
          <w:rFonts w:hint="eastAsia" w:ascii="宋体" w:hAnsi="宋体"/>
          <w:sz w:val="24"/>
        </w:rPr>
        <w:t>一、本公司（企业）具备《中华人民共和国政府采购法》第二十二条资格条件要求</w:t>
      </w:r>
    </w:p>
    <w:p w14:paraId="01488470">
      <w:pPr>
        <w:spacing w:line="460" w:lineRule="exact"/>
        <w:ind w:firstLine="480" w:firstLineChars="200"/>
        <w:rPr>
          <w:rFonts w:hint="eastAsia" w:ascii="宋体" w:hAnsi="宋体"/>
          <w:sz w:val="24"/>
        </w:rPr>
      </w:pPr>
      <w:r>
        <w:rPr>
          <w:rFonts w:hint="eastAsia" w:ascii="宋体" w:hAnsi="宋体"/>
          <w:sz w:val="24"/>
        </w:rPr>
        <w:t>1、具有独立承担民事责任的能力。</w:t>
      </w:r>
    </w:p>
    <w:p w14:paraId="1A1A7A2A">
      <w:pPr>
        <w:spacing w:line="460" w:lineRule="exact"/>
        <w:ind w:firstLine="480" w:firstLineChars="200"/>
        <w:rPr>
          <w:rFonts w:hint="eastAsia" w:ascii="宋体" w:hAnsi="宋体"/>
          <w:sz w:val="24"/>
        </w:rPr>
      </w:pPr>
      <w:r>
        <w:rPr>
          <w:rFonts w:hint="eastAsia" w:ascii="宋体" w:hAnsi="宋体"/>
          <w:sz w:val="24"/>
        </w:rPr>
        <w:t>2、具有良好的商业信誉和健全的财务会计制度。</w:t>
      </w:r>
    </w:p>
    <w:p w14:paraId="301B1C8D">
      <w:pPr>
        <w:spacing w:line="460" w:lineRule="exact"/>
        <w:ind w:firstLine="480" w:firstLineChars="200"/>
        <w:rPr>
          <w:rFonts w:hint="eastAsia" w:ascii="宋体" w:hAnsi="宋体"/>
          <w:sz w:val="24"/>
        </w:rPr>
      </w:pPr>
      <w:r>
        <w:rPr>
          <w:rFonts w:hint="eastAsia" w:ascii="宋体" w:hAnsi="宋体"/>
          <w:sz w:val="24"/>
        </w:rPr>
        <w:t>3、具有履行合同所必需的设备和专业技术能力。</w:t>
      </w:r>
    </w:p>
    <w:p w14:paraId="680FBC61">
      <w:pPr>
        <w:spacing w:line="460" w:lineRule="exact"/>
        <w:ind w:firstLine="480" w:firstLineChars="200"/>
        <w:rPr>
          <w:rFonts w:hint="eastAsia" w:ascii="宋体" w:hAnsi="宋体"/>
          <w:sz w:val="24"/>
        </w:rPr>
      </w:pPr>
      <w:r>
        <w:rPr>
          <w:rFonts w:hint="eastAsia" w:ascii="宋体" w:hAnsi="宋体"/>
          <w:sz w:val="24"/>
        </w:rPr>
        <w:t>4、有依法缴纳税收和社会保障资金的良好记录。</w:t>
      </w:r>
    </w:p>
    <w:p w14:paraId="07564C2A">
      <w:pPr>
        <w:spacing w:line="460" w:lineRule="exact"/>
        <w:ind w:firstLine="480" w:firstLineChars="200"/>
        <w:rPr>
          <w:rFonts w:hint="eastAsia" w:ascii="宋体" w:hAnsi="宋体"/>
          <w:sz w:val="24"/>
        </w:rPr>
      </w:pPr>
      <w:r>
        <w:rPr>
          <w:rFonts w:hint="eastAsia" w:ascii="宋体" w:hAnsi="宋体"/>
          <w:sz w:val="24"/>
        </w:rPr>
        <w:t>5、参加采购活动前三年内，在经营活动中没有重大违法记录。</w:t>
      </w:r>
    </w:p>
    <w:p w14:paraId="48FA9DD4">
      <w:pPr>
        <w:spacing w:line="460" w:lineRule="exact"/>
        <w:ind w:firstLine="480" w:firstLineChars="200"/>
        <w:rPr>
          <w:rFonts w:hint="eastAsia" w:ascii="宋体" w:hAnsi="宋体"/>
          <w:sz w:val="24"/>
        </w:rPr>
      </w:pPr>
      <w:r>
        <w:rPr>
          <w:rFonts w:hint="eastAsia" w:ascii="宋体" w:hAnsi="宋体"/>
          <w:sz w:val="24"/>
        </w:rPr>
        <w:t>6、法律、行政法规规定的其他条件。</w:t>
      </w:r>
    </w:p>
    <w:p w14:paraId="421BC1C3">
      <w:pPr>
        <w:spacing w:line="460" w:lineRule="exact"/>
        <w:ind w:firstLine="480" w:firstLineChars="200"/>
        <w:rPr>
          <w:rFonts w:hint="eastAsia" w:ascii="宋体" w:hAnsi="宋体"/>
          <w:sz w:val="24"/>
        </w:rPr>
      </w:pPr>
      <w:r>
        <w:rPr>
          <w:rFonts w:hint="eastAsia" w:ascii="宋体" w:hAnsi="宋体"/>
          <w:sz w:val="24"/>
        </w:rPr>
        <w:t>二、本公司（企业）已清楚采购文件的要求及有关文件规定。</w:t>
      </w:r>
    </w:p>
    <w:p w14:paraId="4DC5105A">
      <w:pPr>
        <w:spacing w:line="460" w:lineRule="exact"/>
        <w:ind w:firstLine="480" w:firstLineChars="200"/>
        <w:rPr>
          <w:rFonts w:hint="eastAsia" w:ascii="宋体" w:hAnsi="宋体"/>
          <w:sz w:val="24"/>
        </w:rPr>
      </w:pPr>
      <w:r>
        <w:rPr>
          <w:rFonts w:hint="eastAsia" w:ascii="宋体" w:hAnsi="宋体"/>
          <w:sz w:val="24"/>
        </w:rPr>
        <w:t>三、本公司（企业）承诺在本次招标采购活动中，如有违法、违规、弄虚作假行为，所造成的损失、不良后果及法律责任，一律由我公司（企业）承担。</w:t>
      </w:r>
    </w:p>
    <w:p w14:paraId="1CE34E71">
      <w:pPr>
        <w:spacing w:line="460" w:lineRule="exact"/>
        <w:ind w:firstLine="480" w:firstLineChars="200"/>
        <w:rPr>
          <w:rFonts w:hint="eastAsia" w:ascii="宋体" w:hAnsi="宋体"/>
          <w:sz w:val="24"/>
        </w:rPr>
      </w:pPr>
      <w:r>
        <w:rPr>
          <w:rFonts w:hint="eastAsia" w:ascii="宋体" w:hAnsi="宋体"/>
          <w:sz w:val="24"/>
        </w:rPr>
        <w:t>特此声明！</w:t>
      </w:r>
    </w:p>
    <w:p w14:paraId="5A709A25">
      <w:pPr>
        <w:spacing w:line="460" w:lineRule="exact"/>
        <w:ind w:firstLine="480" w:firstLineChars="200"/>
        <w:rPr>
          <w:rFonts w:hint="eastAsia" w:ascii="宋体" w:hAnsi="宋体"/>
          <w:sz w:val="24"/>
        </w:rPr>
      </w:pPr>
    </w:p>
    <w:p w14:paraId="460F5253">
      <w:pPr>
        <w:tabs>
          <w:tab w:val="left" w:pos="4200"/>
        </w:tabs>
        <w:spacing w:line="360" w:lineRule="auto"/>
        <w:ind w:firstLine="480" w:firstLineChars="200"/>
        <w:rPr>
          <w:rFonts w:hint="eastAsia" w:ascii="宋体" w:hAnsi="宋体"/>
          <w:sz w:val="24"/>
        </w:rPr>
      </w:pPr>
      <w:r>
        <w:rPr>
          <w:rFonts w:hint="eastAsia" w:ascii="宋体" w:hAnsi="宋体"/>
          <w:sz w:val="24"/>
        </w:rPr>
        <w:tab/>
      </w:r>
      <w:r>
        <w:rPr>
          <w:rFonts w:hint="eastAsia" w:ascii="宋体" w:hAnsi="宋体"/>
          <w:sz w:val="24"/>
        </w:rPr>
        <w:t xml:space="preserve">  供应商名称（公章）：</w:t>
      </w:r>
    </w:p>
    <w:p w14:paraId="20BB8495">
      <w:pPr>
        <w:tabs>
          <w:tab w:val="left" w:pos="4200"/>
        </w:tabs>
        <w:spacing w:line="360" w:lineRule="auto"/>
        <w:ind w:firstLine="480" w:firstLineChars="200"/>
        <w:rPr>
          <w:sz w:val="24"/>
        </w:rPr>
      </w:pPr>
      <w:r>
        <w:rPr>
          <w:rFonts w:hint="eastAsia" w:ascii="宋体" w:hAnsi="宋体"/>
          <w:sz w:val="24"/>
        </w:rPr>
        <w:tab/>
      </w:r>
      <w:r>
        <w:rPr>
          <w:rFonts w:hint="eastAsia" w:ascii="宋体" w:hAnsi="宋体"/>
          <w:sz w:val="24"/>
        </w:rPr>
        <w:t xml:space="preserve">  法定代表人或授</w:t>
      </w:r>
      <w:r>
        <w:rPr>
          <w:rFonts w:hint="eastAsia"/>
          <w:sz w:val="24"/>
        </w:rPr>
        <w:t>权代表（签名或盖章）：</w:t>
      </w:r>
    </w:p>
    <w:p w14:paraId="4D98E451">
      <w:pPr>
        <w:tabs>
          <w:tab w:val="left" w:pos="3150"/>
          <w:tab w:val="left" w:pos="4200"/>
        </w:tabs>
        <w:spacing w:line="360" w:lineRule="auto"/>
        <w:ind w:right="420" w:firstLine="360" w:firstLineChars="150"/>
        <w:jc w:val="left"/>
        <w:rPr>
          <w:rFonts w:hint="eastAsia"/>
          <w:sz w:val="24"/>
        </w:rPr>
      </w:pPr>
      <w:r>
        <w:rPr>
          <w:rFonts w:hint="eastAsia"/>
          <w:sz w:val="24"/>
        </w:rPr>
        <w:tab/>
      </w:r>
      <w:r>
        <w:rPr>
          <w:rFonts w:hint="eastAsia"/>
          <w:sz w:val="24"/>
        </w:rPr>
        <w:tab/>
      </w:r>
      <w:r>
        <w:rPr>
          <w:rFonts w:hint="eastAsia"/>
          <w:sz w:val="24"/>
        </w:rPr>
        <w:t xml:space="preserve">  日期：       年   月   日</w:t>
      </w:r>
    </w:p>
    <w:p w14:paraId="62D5C8B0">
      <w:pPr>
        <w:tabs>
          <w:tab w:val="left" w:pos="4200"/>
        </w:tabs>
        <w:jc w:val="center"/>
        <w:rPr>
          <w:rFonts w:hint="eastAsia" w:ascii="宋体" w:hAnsi="宋体" w:cs="宋体"/>
          <w:b/>
          <w:bCs/>
          <w:color w:val="000000"/>
          <w:kern w:val="0"/>
          <w:sz w:val="36"/>
          <w:szCs w:val="36"/>
          <w:lang w:bidi="ar"/>
        </w:rPr>
      </w:pPr>
    </w:p>
    <w:p w14:paraId="31132F29">
      <w:pPr>
        <w:jc w:val="center"/>
        <w:rPr>
          <w:rFonts w:hint="eastAsia" w:ascii="宋体" w:hAnsi="宋体" w:cs="宋体"/>
          <w:b/>
          <w:bCs/>
          <w:color w:val="000000"/>
          <w:kern w:val="0"/>
          <w:sz w:val="36"/>
          <w:szCs w:val="36"/>
          <w:lang w:bidi="ar"/>
        </w:rPr>
      </w:pPr>
    </w:p>
    <w:p w14:paraId="0993B601">
      <w:pPr>
        <w:jc w:val="center"/>
        <w:rPr>
          <w:rFonts w:hint="eastAsia" w:ascii="宋体" w:hAnsi="宋体" w:cs="宋体"/>
          <w:b/>
          <w:bCs/>
          <w:color w:val="000000"/>
          <w:kern w:val="0"/>
          <w:sz w:val="36"/>
          <w:szCs w:val="36"/>
          <w:lang w:bidi="ar"/>
        </w:rPr>
      </w:pPr>
    </w:p>
    <w:p w14:paraId="7AE72865">
      <w:pPr>
        <w:jc w:val="center"/>
        <w:rPr>
          <w:rFonts w:hint="eastAsia" w:ascii="宋体" w:hAnsi="宋体" w:cs="宋体"/>
          <w:b/>
          <w:bCs/>
          <w:color w:val="000000"/>
          <w:kern w:val="0"/>
          <w:sz w:val="36"/>
          <w:szCs w:val="36"/>
          <w:lang w:bidi="ar"/>
        </w:rPr>
      </w:pPr>
    </w:p>
    <w:p w14:paraId="21CB6D96">
      <w:pPr>
        <w:jc w:val="center"/>
        <w:rPr>
          <w:rFonts w:hint="eastAsia" w:ascii="宋体" w:hAnsi="宋体" w:cs="宋体"/>
          <w:b/>
          <w:bCs/>
          <w:color w:val="000000"/>
          <w:kern w:val="0"/>
          <w:sz w:val="36"/>
          <w:szCs w:val="36"/>
          <w:lang w:bidi="ar"/>
        </w:rPr>
      </w:pPr>
    </w:p>
    <w:p w14:paraId="01BD36E8">
      <w:pPr>
        <w:pStyle w:val="7"/>
        <w:spacing w:line="360" w:lineRule="auto"/>
        <w:ind w:left="0" w:leftChars="0" w:firstLine="0" w:firstLineChars="0"/>
        <w:rPr>
          <w:rFonts w:hint="eastAsia"/>
          <w:sz w:val="24"/>
          <w:szCs w:val="24"/>
        </w:rPr>
        <w:sectPr>
          <w:pgSz w:w="11906" w:h="16838"/>
          <w:pgMar w:top="1440" w:right="1080" w:bottom="1440" w:left="1080" w:header="851" w:footer="992" w:gutter="0"/>
          <w:cols w:space="720" w:num="1"/>
          <w:docGrid w:type="lines" w:linePitch="312" w:charSpace="0"/>
        </w:sectPr>
      </w:pPr>
      <w:bookmarkStart w:id="0" w:name="_Toc275865608"/>
      <w:bookmarkStart w:id="1" w:name="_Toc52165081"/>
      <w:bookmarkStart w:id="2" w:name="_Toc50736477"/>
      <w:bookmarkStart w:id="3" w:name="_Toc275865607"/>
      <w:bookmarkStart w:id="4" w:name="_Toc50737329"/>
      <w:bookmarkStart w:id="5" w:name="_Toc50737297"/>
    </w:p>
    <w:p w14:paraId="10200175">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r>
        <w:rPr>
          <w:rFonts w:hint="eastAsia" w:ascii="宋体" w:hAnsi="宋体" w:cs="宋体"/>
          <w:b/>
          <w:sz w:val="30"/>
          <w:szCs w:val="30"/>
        </w:rPr>
        <w:t>法定代表人证明书</w:t>
      </w:r>
      <w:bookmarkEnd w:id="0"/>
    </w:p>
    <w:p w14:paraId="42A12A82">
      <w:pPr>
        <w:tabs>
          <w:tab w:val="left" w:pos="900"/>
        </w:tabs>
        <w:spacing w:line="360" w:lineRule="auto"/>
        <w:ind w:firstLine="1080" w:firstLineChars="450"/>
        <w:rPr>
          <w:rFonts w:hint="eastAsia" w:ascii="宋体" w:hAnsi="宋体" w:cs="宋体"/>
          <w:sz w:val="24"/>
        </w:rPr>
      </w:pPr>
    </w:p>
    <w:p w14:paraId="7F5AC1F9">
      <w:pPr>
        <w:tabs>
          <w:tab w:val="left" w:pos="900"/>
        </w:tabs>
        <w:spacing w:line="360" w:lineRule="auto"/>
        <w:ind w:firstLine="1080" w:firstLineChars="450"/>
        <w:rPr>
          <w:rFonts w:hint="eastAsia" w:ascii="宋体" w:hAnsi="宋体" w:cs="宋体"/>
          <w:sz w:val="24"/>
        </w:rPr>
      </w:pPr>
      <w:r>
        <w:rPr>
          <w:rFonts w:hint="eastAsia" w:ascii="宋体" w:hAnsi="宋体" w:cs="宋体"/>
          <w:sz w:val="24"/>
        </w:rPr>
        <w:t>______________同志，现任我单位</w:t>
      </w:r>
      <w:r>
        <w:rPr>
          <w:rFonts w:hint="eastAsia" w:ascii="宋体" w:hAnsi="宋体" w:cs="宋体"/>
          <w:sz w:val="24"/>
          <w:u w:val="single"/>
        </w:rPr>
        <w:t xml:space="preserve">           </w:t>
      </w:r>
      <w:r>
        <w:rPr>
          <w:rFonts w:hint="eastAsia" w:ascii="宋体" w:hAnsi="宋体" w:cs="宋体"/>
          <w:sz w:val="24"/>
        </w:rPr>
        <w:t>职务，为法定代表人，特此证明。</w:t>
      </w:r>
    </w:p>
    <w:p w14:paraId="2D710537">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ab/>
      </w:r>
    </w:p>
    <w:p w14:paraId="47CFD24B">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签发日期：</w:t>
      </w:r>
    </w:p>
    <w:p w14:paraId="7B68DB19">
      <w:pPr>
        <w:tabs>
          <w:tab w:val="left" w:pos="3150"/>
          <w:tab w:val="left" w:pos="3990"/>
        </w:tabs>
        <w:spacing w:line="360" w:lineRule="auto"/>
        <w:rPr>
          <w:rFonts w:hint="eastAsia" w:ascii="宋体" w:hAnsi="宋体" w:cs="宋体"/>
          <w:spacing w:val="4"/>
          <w:sz w:val="24"/>
        </w:rPr>
      </w:pPr>
      <w:r>
        <w:rPr>
          <w:rFonts w:hint="eastAsia" w:ascii="宋体" w:hAnsi="宋体" w:cs="宋体"/>
          <w:spacing w:val="4"/>
          <w:sz w:val="24"/>
        </w:rPr>
        <w:tab/>
      </w:r>
      <w:r>
        <w:rPr>
          <w:rFonts w:hint="eastAsia" w:ascii="宋体" w:hAnsi="宋体" w:cs="宋体"/>
          <w:spacing w:val="4"/>
          <w:sz w:val="24"/>
        </w:rPr>
        <w:tab/>
      </w:r>
      <w:r>
        <w:rPr>
          <w:rFonts w:hint="eastAsia" w:ascii="宋体" w:hAnsi="宋体" w:cs="宋体"/>
          <w:spacing w:val="4"/>
          <w:sz w:val="24"/>
        </w:rPr>
        <w:t xml:space="preserve">               供应商名称（盖公章）：</w:t>
      </w:r>
    </w:p>
    <w:p w14:paraId="3BD4FA37">
      <w:pPr>
        <w:spacing w:line="360" w:lineRule="auto"/>
        <w:rPr>
          <w:rFonts w:hint="eastAsia" w:ascii="宋体" w:hAnsi="宋体" w:cs="宋体"/>
          <w:b/>
          <w:bCs/>
          <w:sz w:val="24"/>
        </w:rPr>
      </w:pPr>
    </w:p>
    <w:p w14:paraId="641C04AC">
      <w:pPr>
        <w:pStyle w:val="7"/>
        <w:spacing w:line="360" w:lineRule="auto"/>
        <w:rPr>
          <w:rFonts w:hint="eastAsia" w:ascii="宋体" w:hAnsi="宋体" w:cs="宋体"/>
          <w:spacing w:val="4"/>
          <w:sz w:val="24"/>
          <w:szCs w:val="24"/>
        </w:rPr>
      </w:pPr>
      <w:r>
        <w:rPr>
          <w:rFonts w:hint="eastAsia" w:ascii="宋体" w:hAnsi="宋体" w:cs="宋体"/>
          <w:spacing w:val="4"/>
          <w:sz w:val="24"/>
          <w:szCs w:val="24"/>
        </w:rPr>
        <w:t>说明：</w:t>
      </w:r>
    </w:p>
    <w:p w14:paraId="1BD0D9D3">
      <w:pPr>
        <w:pStyle w:val="7"/>
        <w:numPr>
          <w:ilvl w:val="0"/>
          <w:numId w:val="5"/>
        </w:numPr>
        <w:spacing w:line="360" w:lineRule="auto"/>
        <w:rPr>
          <w:rFonts w:hint="eastAsia" w:ascii="宋体" w:hAnsi="宋体" w:cs="宋体"/>
          <w:spacing w:val="4"/>
          <w:sz w:val="24"/>
          <w:szCs w:val="24"/>
        </w:rPr>
      </w:pPr>
      <w:r>
        <w:rPr>
          <w:rFonts w:hint="eastAsia" w:ascii="宋体" w:hAnsi="宋体" w:cs="宋体"/>
          <w:spacing w:val="4"/>
          <w:sz w:val="24"/>
          <w:szCs w:val="24"/>
        </w:rPr>
        <w:t>填写内容必须真实、清楚、涂改无效；身份证清晰可见。</w:t>
      </w:r>
    </w:p>
    <w:p w14:paraId="059E905A">
      <w:pPr>
        <w:pStyle w:val="7"/>
        <w:numPr>
          <w:ilvl w:val="0"/>
          <w:numId w:val="5"/>
        </w:numPr>
        <w:spacing w:line="360" w:lineRule="auto"/>
        <w:rPr>
          <w:rFonts w:hint="eastAsia" w:ascii="宋体" w:hAnsi="宋体" w:cs="宋体"/>
          <w:spacing w:val="4"/>
          <w:sz w:val="24"/>
          <w:szCs w:val="24"/>
        </w:rPr>
      </w:pPr>
      <w:r>
        <w:rPr>
          <w:rFonts w:hint="eastAsia" w:ascii="宋体" w:hAnsi="宋体" w:cs="宋体"/>
          <w:spacing w:val="4"/>
          <w:sz w:val="24"/>
          <w:szCs w:val="24"/>
        </w:rPr>
        <w:t>提供法定代表人身份证（正反面）复印件，否则,其响应文件将被评定为无效。</w:t>
      </w:r>
    </w:p>
    <w:p w14:paraId="706FB9A0">
      <w:pPr>
        <w:rPr>
          <w:rFonts w:hint="eastAsia"/>
        </w:rPr>
      </w:pPr>
    </w:p>
    <w:p w14:paraId="2FCF5BB4">
      <w:pPr>
        <w:spacing w:line="360" w:lineRule="auto"/>
        <w:rPr>
          <w:rFonts w:hint="eastAsia" w:ascii="宋体" w:hAnsi="宋体" w:cs="宋体"/>
          <w:b/>
          <w:bCs/>
          <w:sz w:val="24"/>
        </w:rPr>
      </w:pPr>
    </w:p>
    <w:p w14:paraId="3579EBF6">
      <w:pPr>
        <w:spacing w:line="360" w:lineRule="auto"/>
        <w:rPr>
          <w:rFonts w:hint="eastAsia" w:ascii="宋体" w:hAnsi="宋体" w:cs="宋体"/>
          <w:sz w:val="24"/>
        </w:rPr>
      </w:pPr>
    </w:p>
    <w:p w14:paraId="57448B9E">
      <w:pPr>
        <w:spacing w:line="360" w:lineRule="auto"/>
        <w:rPr>
          <w:rFonts w:hint="eastAsia" w:ascii="宋体" w:hAnsi="宋体" w:cs="宋体"/>
          <w:sz w:val="24"/>
        </w:rPr>
      </w:pPr>
    </w:p>
    <w:p w14:paraId="49FEB073">
      <w:pPr>
        <w:spacing w:line="360" w:lineRule="auto"/>
        <w:rPr>
          <w:rFonts w:hint="eastAsia" w:ascii="宋体" w:hAnsi="宋体" w:cs="宋体"/>
          <w:sz w:val="24"/>
        </w:rPr>
      </w:pPr>
    </w:p>
    <w:p w14:paraId="425B6D07">
      <w:pPr>
        <w:pStyle w:val="7"/>
        <w:spacing w:line="360" w:lineRule="auto"/>
        <w:rPr>
          <w:rFonts w:hint="eastAsia" w:ascii="宋体" w:hAnsi="宋体" w:cs="宋体"/>
          <w:sz w:val="24"/>
          <w:szCs w:val="24"/>
        </w:rPr>
      </w:pPr>
    </w:p>
    <w:p w14:paraId="4CCDE489">
      <w:pPr>
        <w:spacing w:line="360" w:lineRule="auto"/>
        <w:rPr>
          <w:rFonts w:hint="eastAsia" w:ascii="宋体" w:hAnsi="宋体" w:cs="宋体"/>
          <w:sz w:val="24"/>
        </w:rPr>
      </w:pPr>
    </w:p>
    <w:p w14:paraId="547ABD5C">
      <w:pPr>
        <w:spacing w:line="360" w:lineRule="auto"/>
        <w:rPr>
          <w:rFonts w:hint="eastAsia"/>
        </w:rPr>
        <w:sectPr>
          <w:pgSz w:w="11906" w:h="16838"/>
          <w:pgMar w:top="1440" w:right="1080" w:bottom="1440" w:left="1080" w:header="851" w:footer="992" w:gutter="0"/>
          <w:cols w:space="720" w:num="1"/>
          <w:docGrid w:type="lines" w:linePitch="312" w:charSpace="0"/>
        </w:sectPr>
      </w:pPr>
    </w:p>
    <w:p w14:paraId="2FD70CD3">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r>
        <w:rPr>
          <w:rFonts w:hint="eastAsia" w:ascii="宋体" w:hAnsi="宋体" w:cs="宋体"/>
          <w:b/>
          <w:sz w:val="30"/>
          <w:szCs w:val="30"/>
        </w:rPr>
        <w:t>法定代表人授权委托书</w:t>
      </w:r>
      <w:bookmarkEnd w:id="1"/>
      <w:bookmarkEnd w:id="2"/>
      <w:bookmarkEnd w:id="3"/>
      <w:bookmarkEnd w:id="4"/>
      <w:bookmarkEnd w:id="5"/>
    </w:p>
    <w:p w14:paraId="1976B318">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本授权委托书声明：注册于</w:t>
      </w:r>
      <w:r>
        <w:rPr>
          <w:rFonts w:hint="eastAsia" w:ascii="宋体" w:hAnsi="宋体" w:cs="宋体"/>
          <w:kern w:val="0"/>
          <w:sz w:val="24"/>
          <w:u w:val="single"/>
        </w:rPr>
        <w:t xml:space="preserve">   （供应商地址）    </w:t>
      </w:r>
      <w:r>
        <w:rPr>
          <w:rFonts w:hint="eastAsia" w:ascii="宋体" w:hAnsi="宋体" w:cs="宋体"/>
          <w:kern w:val="0"/>
          <w:sz w:val="24"/>
        </w:rPr>
        <w:t>的</w:t>
      </w:r>
      <w:r>
        <w:rPr>
          <w:rFonts w:hint="eastAsia" w:ascii="宋体" w:hAnsi="宋体" w:cs="宋体"/>
          <w:kern w:val="0"/>
          <w:sz w:val="24"/>
          <w:u w:val="single"/>
        </w:rPr>
        <w:t xml:space="preserve">    （供应商名称）</w:t>
      </w:r>
      <w:r>
        <w:rPr>
          <w:rFonts w:hint="eastAsia" w:ascii="宋体" w:hAnsi="宋体" w:cs="宋体"/>
          <w:kern w:val="0"/>
          <w:sz w:val="24"/>
        </w:rPr>
        <w:t>在下面签名</w:t>
      </w:r>
      <w:r>
        <w:rPr>
          <w:rFonts w:hint="eastAsia" w:ascii="宋体" w:hAnsi="宋体" w:cs="宋体"/>
          <w:sz w:val="24"/>
        </w:rPr>
        <w:t>或盖章</w:t>
      </w:r>
      <w:r>
        <w:rPr>
          <w:rFonts w:hint="eastAsia" w:ascii="宋体" w:hAnsi="宋体" w:cs="宋体"/>
          <w:kern w:val="0"/>
          <w:sz w:val="24"/>
        </w:rPr>
        <w:t>的</w:t>
      </w:r>
      <w:r>
        <w:rPr>
          <w:rFonts w:hint="eastAsia" w:ascii="宋体" w:hAnsi="宋体" w:cs="宋体"/>
          <w:kern w:val="0"/>
          <w:sz w:val="24"/>
          <w:u w:val="single"/>
        </w:rPr>
        <w:t xml:space="preserve">（法定代表人姓名，职务，联系号码：）    </w:t>
      </w:r>
      <w:r>
        <w:rPr>
          <w:rFonts w:hint="eastAsia" w:ascii="宋体" w:hAnsi="宋体" w:cs="宋体"/>
          <w:kern w:val="0"/>
          <w:sz w:val="24"/>
        </w:rPr>
        <w:t>在此授权</w:t>
      </w:r>
      <w:r>
        <w:rPr>
          <w:rFonts w:hint="eastAsia" w:ascii="宋体" w:hAnsi="宋体" w:cs="宋体"/>
          <w:kern w:val="0"/>
          <w:sz w:val="24"/>
          <w:u w:val="single"/>
        </w:rPr>
        <w:t xml:space="preserve">（被授权人姓名）职务：    </w:t>
      </w:r>
      <w:r>
        <w:rPr>
          <w:rFonts w:hint="eastAsia" w:ascii="宋体" w:hAnsi="宋体" w:cs="宋体"/>
          <w:sz w:val="24"/>
          <w:u w:val="single"/>
        </w:rPr>
        <w:t xml:space="preserve">性别：    年龄：     联系号码：            </w:t>
      </w:r>
      <w:r>
        <w:rPr>
          <w:rFonts w:hint="eastAsia" w:ascii="宋体" w:hAnsi="宋体" w:cs="宋体"/>
          <w:kern w:val="0"/>
          <w:sz w:val="24"/>
        </w:rPr>
        <w:t>作为我公司的合法代理人，就</w:t>
      </w:r>
      <w:r>
        <w:rPr>
          <w:rFonts w:hint="eastAsia" w:ascii="宋体" w:hAnsi="宋体" w:cs="宋体"/>
          <w:kern w:val="0"/>
          <w:sz w:val="24"/>
          <w:u w:val="single"/>
        </w:rPr>
        <w:t>（项目名称）</w:t>
      </w:r>
      <w:r>
        <w:rPr>
          <w:rFonts w:hint="eastAsia" w:ascii="宋体" w:hAnsi="宋体" w:cs="宋体"/>
          <w:kern w:val="0"/>
          <w:sz w:val="24"/>
        </w:rPr>
        <w:t>的招标活动中，以我方的名义处理一切与之有关的事务，被授权人无转委托权限。</w:t>
      </w:r>
    </w:p>
    <w:p w14:paraId="77F9F9B2">
      <w:pPr>
        <w:adjustRightInd w:val="0"/>
        <w:snapToGrid w:val="0"/>
        <w:spacing w:line="360" w:lineRule="auto"/>
        <w:ind w:firstLine="480" w:firstLineChars="200"/>
        <w:rPr>
          <w:rFonts w:hint="eastAsia" w:ascii="宋体" w:hAnsi="宋体" w:cs="宋体"/>
          <w:sz w:val="24"/>
        </w:rPr>
      </w:pPr>
      <w:r>
        <w:rPr>
          <w:rFonts w:hint="eastAsia" w:ascii="宋体" w:hAnsi="宋体" w:cs="宋体"/>
          <w:kern w:val="0"/>
          <w:sz w:val="24"/>
        </w:rPr>
        <w:t>授权</w:t>
      </w:r>
      <w:r>
        <w:rPr>
          <w:rFonts w:hint="eastAsia" w:ascii="宋体" w:hAnsi="宋体" w:cs="宋体"/>
          <w:sz w:val="24"/>
        </w:rPr>
        <w:t>有效期限：</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17D5F2F1">
      <w:pPr>
        <w:spacing w:line="360" w:lineRule="auto"/>
        <w:rPr>
          <w:rFonts w:hint="eastAsia" w:ascii="宋体" w:hAnsi="宋体" w:cs="宋体"/>
          <w:sz w:val="24"/>
        </w:rPr>
      </w:pPr>
    </w:p>
    <w:p w14:paraId="08DA9921">
      <w:pPr>
        <w:tabs>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供应商名称（盖公章）：</w:t>
      </w:r>
    </w:p>
    <w:p w14:paraId="227BF6A6">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法定代表人（签字或盖章）：</w:t>
      </w:r>
    </w:p>
    <w:p w14:paraId="71FA6140">
      <w:pPr>
        <w:tabs>
          <w:tab w:val="left" w:pos="3990"/>
        </w:tabs>
        <w:spacing w:line="360" w:lineRule="auto"/>
        <w:rPr>
          <w:rFonts w:hint="eastAsia" w:ascii="宋体" w:hAnsi="宋体" w:cs="宋体"/>
          <w:kern w:val="0"/>
          <w:sz w:val="24"/>
        </w:rPr>
      </w:pPr>
      <w:r>
        <w:rPr>
          <w:rFonts w:hint="eastAsia" w:ascii="宋体" w:hAnsi="宋体" w:cs="宋体"/>
          <w:kern w:val="0"/>
          <w:sz w:val="24"/>
        </w:rPr>
        <w:tab/>
      </w:r>
      <w:r>
        <w:rPr>
          <w:rFonts w:hint="eastAsia" w:ascii="宋体" w:hAnsi="宋体" w:cs="宋体"/>
          <w:kern w:val="0"/>
          <w:sz w:val="24"/>
        </w:rPr>
        <w:t xml:space="preserve">         被授权人（签字）：</w:t>
      </w:r>
    </w:p>
    <w:p w14:paraId="027FC125">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日期：       年    月    日</w:t>
      </w:r>
    </w:p>
    <w:p w14:paraId="30FEF3E9">
      <w:pPr>
        <w:pStyle w:val="7"/>
        <w:spacing w:line="360" w:lineRule="auto"/>
        <w:rPr>
          <w:rFonts w:hint="eastAsia" w:ascii="宋体" w:hAnsi="宋体" w:cs="宋体"/>
          <w:sz w:val="24"/>
          <w:szCs w:val="24"/>
        </w:rPr>
      </w:pPr>
    </w:p>
    <w:p w14:paraId="0E347EF7">
      <w:pPr>
        <w:pStyle w:val="7"/>
        <w:spacing w:line="360" w:lineRule="auto"/>
        <w:ind w:firstLine="0"/>
        <w:rPr>
          <w:rFonts w:hint="eastAsia" w:ascii="宋体" w:hAnsi="宋体" w:cs="宋体"/>
          <w:sz w:val="24"/>
          <w:szCs w:val="24"/>
        </w:rPr>
      </w:pPr>
      <w:r>
        <w:rPr>
          <w:rFonts w:hint="eastAsia" w:ascii="宋体" w:hAnsi="宋体" w:cs="宋体"/>
          <w:sz w:val="24"/>
          <w:szCs w:val="24"/>
        </w:rPr>
        <w:t>说明：</w:t>
      </w:r>
    </w:p>
    <w:p w14:paraId="6D079CF4">
      <w:pPr>
        <w:pStyle w:val="7"/>
        <w:numPr>
          <w:ilvl w:val="0"/>
          <w:numId w:val="6"/>
        </w:numPr>
        <w:spacing w:line="360" w:lineRule="auto"/>
        <w:ind w:firstLine="496" w:firstLineChars="200"/>
        <w:rPr>
          <w:rFonts w:hint="eastAsia" w:ascii="宋体" w:hAnsi="宋体" w:cs="宋体"/>
          <w:spacing w:val="4"/>
          <w:sz w:val="24"/>
          <w:szCs w:val="24"/>
        </w:rPr>
      </w:pPr>
      <w:r>
        <w:rPr>
          <w:rFonts w:hint="eastAsia" w:ascii="宋体" w:hAnsi="宋体" w:cs="宋体"/>
          <w:spacing w:val="4"/>
          <w:sz w:val="24"/>
          <w:szCs w:val="24"/>
        </w:rPr>
        <w:t>填写内容真实、清楚、涂改无效；身份证清晰可见。</w:t>
      </w:r>
    </w:p>
    <w:p w14:paraId="2C7F8EF6">
      <w:pPr>
        <w:pStyle w:val="7"/>
        <w:numPr>
          <w:ilvl w:val="0"/>
          <w:numId w:val="6"/>
        </w:num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签字代表为法定代表人，则《法定代表人授权委托书》无需递交。</w:t>
      </w:r>
    </w:p>
    <w:p w14:paraId="39CE72C6">
      <w:pPr>
        <w:pStyle w:val="7"/>
        <w:numPr>
          <w:ilvl w:val="0"/>
          <w:numId w:val="6"/>
        </w:num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提供被授权人身份证（正反面）复印件，否则，其响应文件将被评定为无效。</w:t>
      </w:r>
    </w:p>
    <w:p w14:paraId="3602565C">
      <w:pPr>
        <w:pStyle w:val="7"/>
        <w:spacing w:line="360" w:lineRule="auto"/>
        <w:ind w:firstLine="0"/>
        <w:rPr>
          <w:rFonts w:hint="eastAsia" w:ascii="宋体" w:hAnsi="宋体" w:cs="宋体"/>
          <w:spacing w:val="4"/>
          <w:sz w:val="24"/>
          <w:szCs w:val="24"/>
        </w:rPr>
      </w:pPr>
      <w:bookmarkStart w:id="6" w:name="_Toc226217114"/>
    </w:p>
    <w:bookmarkEnd w:id="6"/>
    <w:p w14:paraId="5086FD75">
      <w:pPr>
        <w:pStyle w:val="31"/>
        <w:rPr>
          <w:rFonts w:hint="eastAsia" w:cs="宋体"/>
        </w:rPr>
      </w:pPr>
    </w:p>
    <w:p w14:paraId="61DAFA42">
      <w:pPr>
        <w:pStyle w:val="31"/>
        <w:rPr>
          <w:rFonts w:hint="eastAsia" w:cs="宋体"/>
        </w:rPr>
      </w:pPr>
    </w:p>
    <w:p w14:paraId="397ECF48">
      <w:pPr>
        <w:pStyle w:val="31"/>
        <w:rPr>
          <w:rFonts w:hint="eastAsia" w:cs="宋体"/>
        </w:rPr>
      </w:pPr>
    </w:p>
    <w:p w14:paraId="6633DFAA">
      <w:pPr>
        <w:pStyle w:val="31"/>
        <w:rPr>
          <w:rFonts w:hint="eastAsia" w:cs="宋体"/>
        </w:rPr>
      </w:pPr>
    </w:p>
    <w:p w14:paraId="724DCE8C">
      <w:pPr>
        <w:pStyle w:val="31"/>
        <w:rPr>
          <w:rFonts w:hint="eastAsia" w:cs="宋体"/>
        </w:rPr>
      </w:pPr>
    </w:p>
    <w:p w14:paraId="04CC86F0">
      <w:pPr>
        <w:pStyle w:val="31"/>
        <w:rPr>
          <w:rFonts w:hint="eastAsia" w:cs="宋体"/>
        </w:rPr>
      </w:pPr>
    </w:p>
    <w:p w14:paraId="66AF0107">
      <w:pPr>
        <w:pStyle w:val="31"/>
        <w:rPr>
          <w:rFonts w:hint="eastAsia" w:cs="宋体"/>
        </w:rPr>
      </w:pPr>
    </w:p>
    <w:p w14:paraId="2F7037FA">
      <w:pPr>
        <w:pStyle w:val="31"/>
        <w:rPr>
          <w:rFonts w:hint="eastAsia" w:cs="宋体"/>
        </w:rPr>
      </w:pPr>
    </w:p>
    <w:p w14:paraId="46349A6A">
      <w:pPr>
        <w:pStyle w:val="31"/>
        <w:rPr>
          <w:rFonts w:hint="eastAsia" w:cs="宋体"/>
        </w:rPr>
      </w:pPr>
    </w:p>
    <w:p w14:paraId="03AB0342">
      <w:pPr>
        <w:pStyle w:val="31"/>
        <w:spacing w:beforeLines="0" w:afterLines="0"/>
        <w:ind w:firstLine="602" w:firstLineChars="200"/>
        <w:rPr>
          <w:rFonts w:hint="eastAsia" w:cs="宋体"/>
          <w:color w:val="auto"/>
          <w:sz w:val="30"/>
          <w:szCs w:val="30"/>
        </w:rPr>
      </w:pPr>
      <w:r>
        <w:rPr>
          <w:rFonts w:hint="eastAsia" w:cs="宋体"/>
          <w:color w:val="auto"/>
          <w:sz w:val="30"/>
          <w:szCs w:val="30"/>
        </w:rPr>
        <w:t>供应商反商业贿赂承诺书</w:t>
      </w:r>
    </w:p>
    <w:p w14:paraId="17A34D0F">
      <w:pPr>
        <w:spacing w:before="312" w:beforeLines="10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清远市中医院：</w:t>
      </w:r>
    </w:p>
    <w:p w14:paraId="4BC8F59C">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为确保采购项目的顺利实施，促进清远市中医院采购工作健康发展，在</w:t>
      </w:r>
      <w:bookmarkStart w:id="7" w:name="Text1"/>
      <w:r>
        <w:rPr>
          <w:rFonts w:hint="eastAsia" w:ascii="宋体" w:hAnsi="宋体" w:eastAsia="宋体" w:cs="宋体"/>
          <w:b/>
          <w:color w:val="auto"/>
          <w:sz w:val="24"/>
          <w:szCs w:val="24"/>
        </w:rPr>
        <w:t>《</w:t>
      </w:r>
      <w:bookmarkEnd w:id="7"/>
      <w:r>
        <w:rPr>
          <w:rFonts w:hint="eastAsia" w:ascii="宋体" w:hAnsi="宋体" w:eastAsia="宋体" w:cs="宋体"/>
          <w:b/>
          <w:color w:val="auto"/>
          <w:sz w:val="24"/>
          <w:szCs w:val="24"/>
        </w:rPr>
        <w:t>请填写项目名称》</w:t>
      </w:r>
      <w:r>
        <w:rPr>
          <w:rFonts w:hint="eastAsia" w:ascii="宋体" w:hAnsi="宋体" w:eastAsia="宋体" w:cs="宋体"/>
          <w:color w:val="auto"/>
          <w:sz w:val="24"/>
          <w:szCs w:val="24"/>
        </w:rPr>
        <w:t>项目采购活动中，我公司在此庄严承诺:</w:t>
      </w:r>
    </w:p>
    <w:p w14:paraId="33AC69AC">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1、在参与该项目采购活动中遵纪守法、诚信经营、公平竞标。</w:t>
      </w:r>
    </w:p>
    <w:p w14:paraId="0A43C1AF">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2、不向采购人进行任何形式的商业贿赂以谋取交易机会。</w:t>
      </w:r>
    </w:p>
    <w:p w14:paraId="457C1E2D">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3、不向采购人提供虚假资质文件或采用虚假应标方式参与采购项目竞争并谋取中标、成交。</w:t>
      </w:r>
    </w:p>
    <w:p w14:paraId="09BE2CF5">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4、不采取“围标、陪标”等商业欺诈手段获得项目中标资格。</w:t>
      </w:r>
    </w:p>
    <w:p w14:paraId="6AD714BF">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5、不采取不正当手段诋毁、排挤其他供应商。</w:t>
      </w:r>
    </w:p>
    <w:p w14:paraId="33252CF3">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不再提供</w:t>
      </w:r>
      <w:r>
        <w:rPr>
          <w:rFonts w:hint="eastAsia" w:ascii="宋体" w:hAnsi="宋体" w:eastAsia="宋体" w:cs="宋体"/>
          <w:color w:val="auto"/>
          <w:sz w:val="24"/>
          <w:szCs w:val="24"/>
        </w:rPr>
        <w:t>商品和服务时“偷梁换柱、以次充好”损害采购人的合法权益。</w:t>
      </w:r>
    </w:p>
    <w:p w14:paraId="4065032A">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7、不与采购人</w:t>
      </w:r>
      <w:r>
        <w:rPr>
          <w:rFonts w:hint="eastAsia" w:ascii="宋体" w:hAnsi="宋体" w:eastAsia="宋体" w:cs="宋体"/>
          <w:color w:val="auto"/>
          <w:sz w:val="24"/>
          <w:szCs w:val="24"/>
          <w:lang w:eastAsia="zh-CN"/>
        </w:rPr>
        <w:t>或其他</w:t>
      </w:r>
      <w:r>
        <w:rPr>
          <w:rFonts w:hint="eastAsia" w:ascii="宋体" w:hAnsi="宋体" w:eastAsia="宋体" w:cs="宋体"/>
          <w:color w:val="auto"/>
          <w:sz w:val="24"/>
          <w:szCs w:val="24"/>
        </w:rPr>
        <w:t>供应商恶意串通，进行质疑和投诉，维护项目采购秩序。</w:t>
      </w:r>
    </w:p>
    <w:p w14:paraId="27B1CF3D">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8、尊重和接受采购监督管理部门的监督和院方采购要求，承担因违约行为给采购人造成的损失。</w:t>
      </w:r>
    </w:p>
    <w:p w14:paraId="05DA58DA">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9、不发生其他有悖于采购项目公开、公平、公正和诚信原则的行为。</w:t>
      </w:r>
    </w:p>
    <w:p w14:paraId="52EC1DC9">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10、如违反以上承诺，愿接受院方和政府采购监管部门依照《中华人民共和国政府采购法》及相关法律法规处理并承担相应法律责任。</w:t>
      </w:r>
    </w:p>
    <w:p w14:paraId="14E7569A">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11、如出现上述行为，我公司及参与投标的工作人员愿意接受按照国家法律法规等有关规定给予的处罚。 </w:t>
      </w:r>
    </w:p>
    <w:p w14:paraId="7DBB5FBB">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供应商名称（加盖公章）：</w:t>
      </w:r>
    </w:p>
    <w:p w14:paraId="05A4C8DD">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供应商法定代表人（负责人）：（签名或盖私章）         </w:t>
      </w:r>
    </w:p>
    <w:p w14:paraId="6903CB5E">
      <w:pPr>
        <w:spacing w:beforeLines="0" w:afterLines="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供应商代表签字：         </w:t>
      </w:r>
    </w:p>
    <w:p w14:paraId="294AC1A0">
      <w:pPr>
        <w:wordWrap w:val="0"/>
        <w:spacing w:beforeLines="0" w:afterLines="0" w:line="360" w:lineRule="auto"/>
        <w:ind w:firstLine="480" w:firstLineChars="200"/>
        <w:rPr>
          <w:rFonts w:hint="eastAsia" w:ascii="宋体" w:hAnsi="宋体" w:eastAsia="宋体" w:cs="宋体"/>
          <w:color w:val="auto"/>
          <w:sz w:val="24"/>
          <w:szCs w:val="24"/>
        </w:rPr>
        <w:sectPr>
          <w:pgSz w:w="11906" w:h="16838"/>
          <w:pgMar w:top="1440" w:right="1080" w:bottom="1440" w:left="1080" w:header="851" w:footer="992" w:gutter="0"/>
          <w:lnNumType w:countBy="0" w:distance="360"/>
          <w:cols w:space="720" w:num="1"/>
          <w:docGrid w:type="lines" w:linePitch="312" w:charSpace="0"/>
        </w:sectPr>
      </w:pPr>
      <w:r>
        <w:rPr>
          <w:rFonts w:hint="eastAsia" w:ascii="宋体" w:hAnsi="宋体" w:eastAsia="宋体" w:cs="宋体"/>
          <w:color w:val="auto"/>
          <w:sz w:val="24"/>
          <w:szCs w:val="24"/>
        </w:rPr>
        <w:t xml:space="preserve">日期：    年  月  </w:t>
      </w:r>
    </w:p>
    <w:p w14:paraId="35ED8E8A">
      <w:pPr>
        <w:pStyle w:val="6"/>
        <w:numPr>
          <w:ilvl w:val="3"/>
          <w:numId w:val="0"/>
        </w:numPr>
        <w:jc w:val="center"/>
        <w:rPr>
          <w:rFonts w:hint="eastAsia" w:ascii="宋体" w:hAnsi="宋体" w:eastAsia="宋体" w:cs="宋体"/>
          <w:bCs w:val="0"/>
          <w:sz w:val="30"/>
          <w:szCs w:val="30"/>
        </w:rPr>
      </w:pPr>
      <w:r>
        <w:rPr>
          <w:rFonts w:hint="eastAsia" w:ascii="宋体" w:hAnsi="宋体" w:eastAsia="宋体" w:cs="宋体"/>
          <w:sz w:val="30"/>
          <w:szCs w:val="30"/>
        </w:rPr>
        <w:t>采购项目</w:t>
      </w:r>
      <w:r>
        <w:rPr>
          <w:rFonts w:hint="eastAsia" w:ascii="宋体" w:hAnsi="宋体" w:eastAsia="宋体" w:cs="宋体"/>
          <w:sz w:val="30"/>
          <w:szCs w:val="30"/>
          <w:lang w:val="en-US" w:eastAsia="zh-CN"/>
        </w:rPr>
        <w:t>需求</w:t>
      </w:r>
      <w:r>
        <w:rPr>
          <w:rFonts w:hint="eastAsia" w:ascii="宋体" w:hAnsi="宋体" w:eastAsia="宋体" w:cs="宋体"/>
          <w:sz w:val="30"/>
          <w:szCs w:val="30"/>
        </w:rPr>
        <w:t>条款响应情况</w:t>
      </w:r>
    </w:p>
    <w:p w14:paraId="41234B41">
      <w:pPr>
        <w:widowControl/>
        <w:adjustRightInd w:val="0"/>
        <w:snapToGrid w:val="0"/>
        <w:spacing w:line="360" w:lineRule="auto"/>
        <w:jc w:val="left"/>
        <w:rPr>
          <w:rFonts w:hint="eastAsia" w:ascii="宋体" w:hAnsi="宋体" w:cs="宋体"/>
          <w:sz w:val="24"/>
        </w:rPr>
      </w:pPr>
      <w:r>
        <w:rPr>
          <w:rFonts w:hint="eastAsia" w:ascii="宋体" w:hAnsi="宋体" w:cs="宋体"/>
          <w:sz w:val="24"/>
        </w:rPr>
        <w:t>项目名称：</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2786"/>
        <w:gridCol w:w="2175"/>
        <w:gridCol w:w="2029"/>
        <w:gridCol w:w="1344"/>
      </w:tblGrid>
      <w:tr w14:paraId="20021A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09ED51A5">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序号</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8B5F0CB">
            <w:pPr>
              <w:adjustRightInd w:val="0"/>
              <w:snapToGrid w:val="0"/>
              <w:ind w:left="-71" w:leftChars="-34" w:right="-73" w:rightChars="-35"/>
              <w:jc w:val="center"/>
              <w:rPr>
                <w:rFonts w:hint="eastAsia" w:ascii="宋体" w:hAnsi="宋体" w:cs="宋体"/>
                <w:b/>
                <w:bCs/>
                <w:sz w:val="24"/>
              </w:rPr>
            </w:pPr>
            <w:r>
              <w:rPr>
                <w:rFonts w:hint="eastAsia" w:ascii="宋体" w:hAnsi="宋体" w:cs="宋体"/>
                <w:b/>
                <w:bCs/>
                <w:color w:val="auto"/>
                <w:sz w:val="24"/>
                <w:lang w:val="en-US" w:eastAsia="zh-CN"/>
              </w:rPr>
              <w:t>项目需求</w:t>
            </w:r>
            <w:r>
              <w:rPr>
                <w:rFonts w:hint="eastAsia" w:ascii="宋体" w:hAnsi="宋体" w:cs="宋体"/>
                <w:b/>
                <w:bCs/>
                <w:color w:val="auto"/>
                <w:sz w:val="24"/>
              </w:rPr>
              <w:t>条款</w:t>
            </w:r>
          </w:p>
        </w:tc>
        <w:tc>
          <w:tcPr>
            <w:tcW w:w="2175" w:type="dxa"/>
            <w:tcBorders>
              <w:top w:val="single" w:color="auto" w:sz="4" w:space="0"/>
              <w:left w:val="single" w:color="auto" w:sz="4" w:space="0"/>
              <w:bottom w:val="single" w:color="auto" w:sz="4" w:space="0"/>
              <w:right w:val="single" w:color="auto" w:sz="4" w:space="0"/>
            </w:tcBorders>
            <w:noWrap w:val="0"/>
            <w:vAlign w:val="center"/>
          </w:tcPr>
          <w:p w14:paraId="1C26C630">
            <w:pPr>
              <w:adjustRightInd w:val="0"/>
              <w:snapToGrid w:val="0"/>
              <w:ind w:left="-71" w:leftChars="-34" w:right="-73" w:rightChars="-35"/>
              <w:jc w:val="center"/>
              <w:rPr>
                <w:rFonts w:hint="default" w:ascii="宋体" w:hAnsi="宋体" w:eastAsia="宋体" w:cs="宋体"/>
                <w:b/>
                <w:bCs/>
                <w:sz w:val="24"/>
                <w:lang w:val="en-US" w:eastAsia="zh-CN"/>
              </w:rPr>
            </w:pPr>
            <w:r>
              <w:rPr>
                <w:rFonts w:hint="eastAsia" w:ascii="宋体" w:hAnsi="宋体" w:cs="宋体"/>
                <w:b/>
                <w:bCs/>
                <w:color w:val="auto"/>
                <w:sz w:val="24"/>
              </w:rPr>
              <w:t>响应</w:t>
            </w:r>
            <w:r>
              <w:rPr>
                <w:rFonts w:hint="eastAsia" w:ascii="宋体" w:hAnsi="宋体" w:cs="宋体"/>
                <w:b/>
                <w:bCs/>
                <w:color w:val="auto"/>
                <w:sz w:val="24"/>
                <w:lang w:val="en-US" w:eastAsia="zh-CN"/>
              </w:rPr>
              <w:t>的具体内容</w:t>
            </w:r>
          </w:p>
        </w:tc>
        <w:tc>
          <w:tcPr>
            <w:tcW w:w="2029" w:type="dxa"/>
            <w:tcBorders>
              <w:top w:val="single" w:color="auto" w:sz="4" w:space="0"/>
              <w:left w:val="single" w:color="auto" w:sz="4" w:space="0"/>
              <w:bottom w:val="single" w:color="auto" w:sz="4" w:space="0"/>
              <w:right w:val="single" w:color="auto" w:sz="4" w:space="0"/>
            </w:tcBorders>
            <w:noWrap w:val="0"/>
            <w:vAlign w:val="center"/>
          </w:tcPr>
          <w:p w14:paraId="21AC41F8">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是否偏离</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657648E4">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偏离简述</w:t>
            </w:r>
          </w:p>
        </w:tc>
      </w:tr>
      <w:tr w14:paraId="354C7C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B47BFB5">
            <w:pPr>
              <w:numPr>
                <w:ilvl w:val="0"/>
                <w:numId w:val="7"/>
              </w:numPr>
              <w:jc w:val="center"/>
              <w:rPr>
                <w:rFonts w:hint="eastAsia" w:ascii="宋体" w:hAnsi="宋体" w:cs="宋体"/>
                <w:sz w:val="24"/>
              </w:rPr>
            </w:pP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8736881">
            <w:pPr>
              <w:spacing w:line="400" w:lineRule="exact"/>
              <w:jc w:val="center"/>
              <w:rPr>
                <w:rFonts w:hint="eastAsia" w:ascii="宋体" w:hAnsi="宋体" w:cs="宋体"/>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32B0DE91">
            <w:pPr>
              <w:spacing w:line="400" w:lineRule="exact"/>
              <w:jc w:val="center"/>
              <w:rPr>
                <w:rFonts w:hint="eastAsia" w:ascii="宋体" w:hAnsi="宋体" w:cs="宋体"/>
                <w:sz w:val="24"/>
              </w:rPr>
            </w:pPr>
          </w:p>
        </w:tc>
        <w:tc>
          <w:tcPr>
            <w:tcW w:w="2029" w:type="dxa"/>
            <w:tcBorders>
              <w:top w:val="single" w:color="auto" w:sz="4" w:space="0"/>
              <w:left w:val="single" w:color="auto" w:sz="4" w:space="0"/>
              <w:bottom w:val="single" w:color="auto" w:sz="4" w:space="0"/>
              <w:right w:val="single" w:color="auto" w:sz="4" w:space="0"/>
            </w:tcBorders>
            <w:noWrap w:val="0"/>
            <w:vAlign w:val="center"/>
          </w:tcPr>
          <w:p w14:paraId="21CE5326">
            <w:pPr>
              <w:spacing w:line="400" w:lineRule="exact"/>
              <w:jc w:val="center"/>
              <w:rPr>
                <w:rFonts w:hint="eastAsia" w:ascii="宋体" w:hAnsi="宋体" w:cs="宋体"/>
                <w:sz w:val="24"/>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30255B5F">
            <w:pPr>
              <w:spacing w:line="400" w:lineRule="exact"/>
              <w:jc w:val="center"/>
              <w:rPr>
                <w:rFonts w:hint="eastAsia" w:ascii="宋体" w:hAnsi="宋体" w:cs="宋体"/>
                <w:sz w:val="24"/>
              </w:rPr>
            </w:pPr>
          </w:p>
        </w:tc>
      </w:tr>
      <w:tr w14:paraId="4B5A4D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5F84044D">
            <w:pPr>
              <w:numPr>
                <w:ilvl w:val="0"/>
                <w:numId w:val="7"/>
              </w:numPr>
              <w:jc w:val="center"/>
              <w:rPr>
                <w:rFonts w:hint="eastAsia" w:ascii="宋体" w:hAnsi="宋体" w:cs="宋体"/>
                <w:sz w:val="24"/>
              </w:rPr>
            </w:pP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88BFF80">
            <w:pPr>
              <w:spacing w:line="400" w:lineRule="exact"/>
              <w:jc w:val="center"/>
              <w:rPr>
                <w:rFonts w:hint="eastAsia" w:ascii="宋体" w:hAnsi="宋体" w:cs="宋体"/>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23FCCFCF">
            <w:pPr>
              <w:spacing w:line="400" w:lineRule="exact"/>
              <w:jc w:val="center"/>
              <w:rPr>
                <w:rFonts w:hint="eastAsia" w:ascii="宋体" w:hAnsi="宋体" w:cs="宋体"/>
                <w:sz w:val="24"/>
              </w:rPr>
            </w:pPr>
          </w:p>
        </w:tc>
        <w:tc>
          <w:tcPr>
            <w:tcW w:w="2029" w:type="dxa"/>
            <w:tcBorders>
              <w:top w:val="single" w:color="auto" w:sz="4" w:space="0"/>
              <w:left w:val="single" w:color="auto" w:sz="4" w:space="0"/>
              <w:bottom w:val="single" w:color="auto" w:sz="4" w:space="0"/>
              <w:right w:val="single" w:color="auto" w:sz="4" w:space="0"/>
            </w:tcBorders>
            <w:noWrap w:val="0"/>
            <w:vAlign w:val="center"/>
          </w:tcPr>
          <w:p w14:paraId="55C2F190">
            <w:pPr>
              <w:spacing w:line="400" w:lineRule="exact"/>
              <w:jc w:val="center"/>
              <w:rPr>
                <w:rFonts w:hint="eastAsia" w:ascii="宋体" w:hAnsi="宋体" w:cs="宋体"/>
                <w:sz w:val="24"/>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26A23446">
            <w:pPr>
              <w:spacing w:line="400" w:lineRule="exact"/>
              <w:jc w:val="center"/>
              <w:rPr>
                <w:rFonts w:hint="eastAsia" w:ascii="宋体" w:hAnsi="宋体" w:cs="宋体"/>
                <w:sz w:val="24"/>
              </w:rPr>
            </w:pPr>
          </w:p>
        </w:tc>
      </w:tr>
      <w:tr w14:paraId="5EBF7B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6F9FD8E1">
            <w:pPr>
              <w:ind w:left="180"/>
              <w:jc w:val="center"/>
              <w:rPr>
                <w:rFonts w:hint="eastAsia" w:ascii="宋体" w:hAnsi="宋体" w:cs="宋体"/>
                <w:sz w:val="24"/>
              </w:rPr>
            </w:pPr>
            <w:r>
              <w:rPr>
                <w:rFonts w:hint="eastAsia" w:ascii="宋体" w:hAnsi="宋体" w:cs="宋体"/>
                <w:sz w:val="24"/>
              </w:rPr>
              <w:t>…</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1222169">
            <w:pPr>
              <w:spacing w:line="400" w:lineRule="exact"/>
              <w:jc w:val="center"/>
              <w:rPr>
                <w:rFonts w:hint="eastAsia" w:ascii="宋体" w:hAnsi="宋体" w:cs="宋体"/>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564DE59A">
            <w:pPr>
              <w:spacing w:line="400" w:lineRule="exact"/>
              <w:jc w:val="center"/>
              <w:rPr>
                <w:rFonts w:hint="eastAsia" w:ascii="宋体" w:hAnsi="宋体" w:cs="宋体"/>
                <w:sz w:val="24"/>
              </w:rPr>
            </w:pPr>
          </w:p>
        </w:tc>
        <w:tc>
          <w:tcPr>
            <w:tcW w:w="2029" w:type="dxa"/>
            <w:tcBorders>
              <w:top w:val="single" w:color="auto" w:sz="4" w:space="0"/>
              <w:left w:val="single" w:color="auto" w:sz="4" w:space="0"/>
              <w:bottom w:val="single" w:color="auto" w:sz="4" w:space="0"/>
              <w:right w:val="single" w:color="auto" w:sz="4" w:space="0"/>
            </w:tcBorders>
            <w:noWrap w:val="0"/>
            <w:vAlign w:val="center"/>
          </w:tcPr>
          <w:p w14:paraId="5BDA3521">
            <w:pPr>
              <w:spacing w:line="400" w:lineRule="exact"/>
              <w:jc w:val="center"/>
              <w:rPr>
                <w:rFonts w:hint="eastAsia" w:ascii="宋体" w:hAnsi="宋体" w:cs="宋体"/>
                <w:sz w:val="24"/>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583BF18E">
            <w:pPr>
              <w:spacing w:line="400" w:lineRule="exact"/>
              <w:jc w:val="center"/>
              <w:rPr>
                <w:rFonts w:hint="eastAsia" w:ascii="宋体" w:hAnsi="宋体" w:cs="宋体"/>
                <w:sz w:val="24"/>
              </w:rPr>
            </w:pPr>
          </w:p>
        </w:tc>
      </w:tr>
      <w:tr w14:paraId="05959C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3341789D">
            <w:pPr>
              <w:ind w:left="180"/>
              <w:jc w:val="center"/>
              <w:rPr>
                <w:rFonts w:hint="eastAsia" w:ascii="宋体" w:hAnsi="宋体" w:cs="宋体"/>
                <w:sz w:val="24"/>
              </w:rPr>
            </w:pPr>
            <w:bookmarkStart w:id="8" w:name="_Toc435515308"/>
            <w:bookmarkStart w:id="9" w:name="_Toc435514868"/>
            <w:bookmarkStart w:id="10" w:name="_Hlk44339552"/>
          </w:p>
        </w:tc>
        <w:tc>
          <w:tcPr>
            <w:tcW w:w="2786" w:type="dxa"/>
            <w:tcBorders>
              <w:top w:val="single" w:color="auto" w:sz="4" w:space="0"/>
              <w:left w:val="single" w:color="auto" w:sz="4" w:space="0"/>
              <w:bottom w:val="single" w:color="auto" w:sz="4" w:space="0"/>
              <w:right w:val="single" w:color="auto" w:sz="4" w:space="0"/>
            </w:tcBorders>
            <w:noWrap w:val="0"/>
            <w:vAlign w:val="center"/>
          </w:tcPr>
          <w:p w14:paraId="1325DCBC">
            <w:pPr>
              <w:spacing w:line="400" w:lineRule="exact"/>
              <w:jc w:val="center"/>
              <w:rPr>
                <w:rFonts w:hint="eastAsia" w:ascii="宋体" w:hAnsi="宋体" w:cs="宋体"/>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055CBEFD">
            <w:pPr>
              <w:spacing w:line="400" w:lineRule="exact"/>
              <w:jc w:val="center"/>
              <w:rPr>
                <w:rFonts w:hint="eastAsia" w:ascii="宋体" w:hAnsi="宋体" w:cs="宋体"/>
                <w:sz w:val="24"/>
              </w:rPr>
            </w:pPr>
          </w:p>
        </w:tc>
        <w:tc>
          <w:tcPr>
            <w:tcW w:w="2029" w:type="dxa"/>
            <w:tcBorders>
              <w:top w:val="single" w:color="auto" w:sz="4" w:space="0"/>
              <w:left w:val="single" w:color="auto" w:sz="4" w:space="0"/>
              <w:bottom w:val="single" w:color="auto" w:sz="4" w:space="0"/>
              <w:right w:val="single" w:color="auto" w:sz="4" w:space="0"/>
            </w:tcBorders>
            <w:noWrap w:val="0"/>
            <w:vAlign w:val="center"/>
          </w:tcPr>
          <w:p w14:paraId="66367413">
            <w:pPr>
              <w:spacing w:line="400" w:lineRule="exact"/>
              <w:jc w:val="center"/>
              <w:rPr>
                <w:rFonts w:hint="eastAsia" w:ascii="宋体" w:hAnsi="宋体" w:cs="宋体"/>
                <w:sz w:val="24"/>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29ADD3A9">
            <w:pPr>
              <w:spacing w:line="400" w:lineRule="exact"/>
              <w:jc w:val="center"/>
              <w:rPr>
                <w:rFonts w:hint="eastAsia" w:ascii="宋体" w:hAnsi="宋体" w:cs="宋体"/>
                <w:sz w:val="24"/>
              </w:rPr>
            </w:pPr>
          </w:p>
        </w:tc>
      </w:tr>
      <w:tr w14:paraId="080DDB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444139A9">
            <w:pPr>
              <w:ind w:left="180"/>
              <w:jc w:val="center"/>
              <w:rPr>
                <w:rFonts w:hint="eastAsia" w:ascii="宋体" w:hAnsi="宋体" w:cs="宋体"/>
                <w:sz w:val="24"/>
              </w:rPr>
            </w:pP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A483ADF">
            <w:pPr>
              <w:spacing w:line="400" w:lineRule="exact"/>
              <w:jc w:val="center"/>
              <w:rPr>
                <w:rFonts w:hint="eastAsia" w:ascii="宋体" w:hAnsi="宋体" w:cs="宋体"/>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74CFB11C">
            <w:pPr>
              <w:spacing w:line="400" w:lineRule="exact"/>
              <w:jc w:val="center"/>
              <w:rPr>
                <w:rFonts w:hint="eastAsia" w:ascii="宋体" w:hAnsi="宋体" w:cs="宋体"/>
                <w:sz w:val="24"/>
              </w:rPr>
            </w:pPr>
          </w:p>
        </w:tc>
        <w:tc>
          <w:tcPr>
            <w:tcW w:w="2029" w:type="dxa"/>
            <w:tcBorders>
              <w:top w:val="single" w:color="auto" w:sz="4" w:space="0"/>
              <w:left w:val="single" w:color="auto" w:sz="4" w:space="0"/>
              <w:bottom w:val="single" w:color="auto" w:sz="4" w:space="0"/>
              <w:right w:val="single" w:color="auto" w:sz="4" w:space="0"/>
            </w:tcBorders>
            <w:noWrap w:val="0"/>
            <w:vAlign w:val="center"/>
          </w:tcPr>
          <w:p w14:paraId="55B3DEED">
            <w:pPr>
              <w:spacing w:line="400" w:lineRule="exact"/>
              <w:jc w:val="center"/>
              <w:rPr>
                <w:rFonts w:hint="eastAsia" w:ascii="宋体" w:hAnsi="宋体" w:cs="宋体"/>
                <w:sz w:val="24"/>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4AB0DE9D">
            <w:pPr>
              <w:spacing w:line="400" w:lineRule="exact"/>
              <w:jc w:val="center"/>
              <w:rPr>
                <w:rFonts w:hint="eastAsia" w:ascii="宋体" w:hAnsi="宋体" w:cs="宋体"/>
                <w:sz w:val="24"/>
              </w:rPr>
            </w:pPr>
          </w:p>
        </w:tc>
      </w:tr>
    </w:tbl>
    <w:p w14:paraId="7A65BE93">
      <w:pPr>
        <w:spacing w:line="360" w:lineRule="auto"/>
        <w:ind w:left="241" w:hanging="241" w:hangingChars="100"/>
        <w:rPr>
          <w:rFonts w:hint="eastAsia" w:ascii="宋体" w:hAnsi="宋体" w:cs="宋体"/>
          <w:b/>
          <w:bCs/>
          <w:sz w:val="24"/>
        </w:rPr>
      </w:pPr>
      <w:r>
        <w:rPr>
          <w:rFonts w:hint="eastAsia" w:ascii="宋体" w:hAnsi="宋体" w:cs="宋体"/>
          <w:b/>
          <w:bCs/>
          <w:sz w:val="24"/>
        </w:rPr>
        <w:t>说明：</w:t>
      </w:r>
    </w:p>
    <w:p w14:paraId="38AD1269">
      <w:pPr>
        <w:spacing w:line="360" w:lineRule="auto"/>
        <w:ind w:left="240" w:hanging="240" w:hangingChars="100"/>
        <w:rPr>
          <w:rFonts w:hint="eastAsia" w:ascii="宋体" w:hAnsi="宋体" w:cs="宋体"/>
          <w:sz w:val="24"/>
        </w:rPr>
      </w:pPr>
      <w:r>
        <w:rPr>
          <w:rFonts w:hint="eastAsia" w:ascii="宋体" w:hAnsi="宋体" w:cs="宋体"/>
          <w:sz w:val="24"/>
        </w:rPr>
        <w:t>1、供应商必须对应采购项目需求的内容逐条响应。</w:t>
      </w:r>
    </w:p>
    <w:p w14:paraId="20222530">
      <w:pPr>
        <w:spacing w:line="360" w:lineRule="auto"/>
        <w:rPr>
          <w:rFonts w:hint="eastAsia" w:ascii="宋体" w:hAnsi="宋体" w:cs="宋体"/>
          <w:sz w:val="24"/>
        </w:rPr>
      </w:pPr>
      <w:r>
        <w:rPr>
          <w:rFonts w:hint="eastAsia" w:ascii="宋体" w:hAnsi="宋体" w:cs="宋体"/>
          <w:sz w:val="24"/>
        </w:rPr>
        <w:t>2、“是否偏离”栏，比照采购文件要求与响应文件承诺，选择“无偏离”，“负偏离”，“正偏离”三种情况之一如实填写。</w:t>
      </w:r>
    </w:p>
    <w:p w14:paraId="383EE844">
      <w:pPr>
        <w:spacing w:line="360" w:lineRule="auto"/>
        <w:rPr>
          <w:rFonts w:hint="eastAsia" w:ascii="宋体" w:hAnsi="宋体" w:cs="宋体"/>
          <w:sz w:val="24"/>
        </w:rPr>
      </w:pPr>
      <w:r>
        <w:rPr>
          <w:rFonts w:hint="eastAsia" w:ascii="宋体" w:hAnsi="宋体" w:cs="宋体"/>
          <w:sz w:val="24"/>
        </w:rPr>
        <w:t>3、“偏离简述”栏，响应为“无偏离”的，则无需填写此栏；响应为“正/负偏离”的，须如实填写正/负偏离的情况。</w:t>
      </w:r>
    </w:p>
    <w:p w14:paraId="2FC7FC56">
      <w:pPr>
        <w:spacing w:line="360" w:lineRule="auto"/>
        <w:rPr>
          <w:rFonts w:hint="eastAsia" w:ascii="宋体" w:hAnsi="宋体" w:cs="宋体"/>
          <w:sz w:val="24"/>
        </w:rPr>
      </w:pPr>
      <w:r>
        <w:rPr>
          <w:rFonts w:hint="eastAsia" w:ascii="宋体" w:hAnsi="宋体" w:cs="宋体"/>
          <w:sz w:val="24"/>
        </w:rPr>
        <w:t>4、供应商须具体、明确地响应采购文件的采购要求，含糊不清、不确切</w:t>
      </w:r>
      <w:r>
        <w:rPr>
          <w:rFonts w:hint="eastAsia" w:ascii="宋体" w:hAnsi="宋体" w:cs="宋体"/>
          <w:sz w:val="24"/>
          <w:lang w:eastAsia="zh-CN"/>
        </w:rPr>
        <w:t>或者</w:t>
      </w:r>
      <w:r>
        <w:rPr>
          <w:rFonts w:hint="eastAsia" w:ascii="宋体" w:hAnsi="宋体" w:cs="宋体"/>
          <w:sz w:val="24"/>
        </w:rPr>
        <w:t>伪造、变造证明材料的，按照不完全响应或者完全不响应处理；构成提供虚假材料的，其响应文件将被评定为无效外，</w:t>
      </w:r>
      <w:r>
        <w:rPr>
          <w:rFonts w:hint="eastAsia" w:ascii="宋体" w:hAnsi="宋体" w:cs="宋体"/>
          <w:color w:val="auto"/>
          <w:sz w:val="24"/>
          <w:lang w:val="en-US" w:eastAsia="zh-CN"/>
        </w:rPr>
        <w:t>采购人</w:t>
      </w:r>
      <w:r>
        <w:rPr>
          <w:rFonts w:hint="eastAsia" w:ascii="宋体" w:hAnsi="宋体" w:cs="宋体"/>
          <w:sz w:val="24"/>
        </w:rPr>
        <w:t>将向相关部门反映情况，请求作出相应的处罚。</w:t>
      </w:r>
    </w:p>
    <w:p w14:paraId="4511C8BA">
      <w:pPr>
        <w:spacing w:line="360" w:lineRule="auto"/>
        <w:jc w:val="center"/>
        <w:rPr>
          <w:rFonts w:hint="eastAsia" w:ascii="宋体" w:hAnsi="宋体" w:cs="宋体"/>
          <w:kern w:val="0"/>
          <w:sz w:val="24"/>
        </w:rPr>
      </w:pPr>
      <w:r>
        <w:rPr>
          <w:rFonts w:hint="eastAsia" w:ascii="宋体" w:hAnsi="宋体" w:cs="宋体"/>
          <w:b/>
          <w:bCs/>
          <w:kern w:val="0"/>
          <w:sz w:val="24"/>
        </w:rPr>
        <w:t xml:space="preserve">              </w:t>
      </w:r>
      <w:r>
        <w:rPr>
          <w:rFonts w:hint="eastAsia" w:ascii="宋体" w:hAnsi="宋体" w:cs="宋体"/>
          <w:kern w:val="0"/>
          <w:sz w:val="24"/>
        </w:rPr>
        <w:t xml:space="preserve">  </w:t>
      </w:r>
    </w:p>
    <w:p w14:paraId="0989BFBA">
      <w:pPr>
        <w:spacing w:line="360" w:lineRule="auto"/>
        <w:jc w:val="center"/>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en-US" w:eastAsia="zh-CN"/>
        </w:rPr>
        <w:t xml:space="preserve">     </w:t>
      </w:r>
      <w:r>
        <w:rPr>
          <w:rFonts w:hint="eastAsia" w:ascii="宋体" w:hAnsi="宋体" w:cs="宋体"/>
          <w:kern w:val="0"/>
          <w:sz w:val="24"/>
        </w:rPr>
        <w:t>供应商名称（盖章）：</w:t>
      </w:r>
    </w:p>
    <w:p w14:paraId="060E99C9">
      <w:pPr>
        <w:jc w:val="left"/>
        <w:rPr>
          <w:rFonts w:ascii="宋体" w:hAnsi="宋体" w:cs="宋体"/>
          <w:sz w:val="24"/>
        </w:rPr>
      </w:pPr>
      <w:r>
        <w:rPr>
          <w:rFonts w:hint="eastAsia" w:ascii="宋体" w:hAnsi="宋体" w:cs="宋体"/>
          <w:kern w:val="0"/>
          <w:sz w:val="24"/>
        </w:rPr>
        <w:t xml:space="preserve">                                       </w:t>
      </w:r>
      <w:r>
        <w:rPr>
          <w:rFonts w:hint="eastAsia" w:ascii="宋体" w:hAnsi="宋体" w:cs="宋体"/>
          <w:kern w:val="0"/>
          <w:sz w:val="24"/>
          <w:lang w:val="en-US" w:eastAsia="zh-CN"/>
        </w:rPr>
        <w:t xml:space="preserve">                </w:t>
      </w:r>
      <w:r>
        <w:rPr>
          <w:rFonts w:hint="eastAsia" w:ascii="宋体" w:hAnsi="宋体" w:cs="宋体"/>
          <w:kern w:val="0"/>
          <w:sz w:val="24"/>
        </w:rPr>
        <w:t>日期：    年  月  日</w:t>
      </w:r>
    </w:p>
    <w:p w14:paraId="62F01D77">
      <w:pPr>
        <w:spacing w:line="360" w:lineRule="auto"/>
        <w:ind w:right="480"/>
        <w:rPr>
          <w:rFonts w:hint="eastAsia" w:ascii="宋体" w:hAnsi="宋体" w:cs="宋体"/>
          <w:b/>
          <w:sz w:val="36"/>
          <w:szCs w:val="36"/>
        </w:rPr>
      </w:pPr>
    </w:p>
    <w:p w14:paraId="27AC59B4">
      <w:pPr>
        <w:spacing w:line="360" w:lineRule="auto"/>
        <w:ind w:right="480"/>
        <w:jc w:val="center"/>
        <w:rPr>
          <w:rFonts w:hint="eastAsia" w:ascii="宋体" w:hAnsi="宋体" w:cs="宋体"/>
          <w:b/>
          <w:sz w:val="36"/>
          <w:szCs w:val="36"/>
        </w:rPr>
      </w:pPr>
    </w:p>
    <w:p w14:paraId="4C5BC4C1">
      <w:pPr>
        <w:pStyle w:val="7"/>
        <w:rPr>
          <w:rFonts w:hint="eastAsia" w:ascii="宋体" w:hAnsi="宋体" w:cs="宋体"/>
          <w:b/>
          <w:sz w:val="36"/>
          <w:szCs w:val="36"/>
        </w:rPr>
      </w:pPr>
    </w:p>
    <w:p w14:paraId="4D9B8D3A">
      <w:pPr>
        <w:rPr>
          <w:rFonts w:hint="eastAsia"/>
        </w:rPr>
      </w:pPr>
    </w:p>
    <w:bookmarkEnd w:id="8"/>
    <w:bookmarkEnd w:id="9"/>
    <w:bookmarkEnd w:id="10"/>
    <w:p w14:paraId="323C6588">
      <w:pPr>
        <w:pStyle w:val="6"/>
        <w:numPr>
          <w:ilvl w:val="3"/>
          <w:numId w:val="0"/>
        </w:numPr>
        <w:jc w:val="center"/>
        <w:rPr>
          <w:rFonts w:hint="eastAsia" w:ascii="宋体" w:hAnsi="宋体" w:eastAsia="宋体" w:cs="宋体"/>
          <w:bCs w:val="0"/>
          <w:sz w:val="30"/>
          <w:szCs w:val="30"/>
        </w:rPr>
      </w:pPr>
      <w:r>
        <w:rPr>
          <w:rFonts w:hint="eastAsia" w:ascii="宋体" w:hAnsi="宋体" w:eastAsia="宋体" w:cs="宋体"/>
          <w:sz w:val="30"/>
          <w:szCs w:val="30"/>
        </w:rPr>
        <w:t>采购项目</w:t>
      </w:r>
      <w:r>
        <w:rPr>
          <w:rFonts w:hint="eastAsia" w:ascii="宋体" w:hAnsi="宋体" w:eastAsia="宋体" w:cs="宋体"/>
          <w:sz w:val="30"/>
          <w:szCs w:val="30"/>
          <w:lang w:val="en-US" w:eastAsia="zh-CN"/>
        </w:rPr>
        <w:t>商务</w:t>
      </w:r>
      <w:r>
        <w:rPr>
          <w:rFonts w:hint="eastAsia" w:ascii="宋体" w:hAnsi="宋体" w:eastAsia="宋体" w:cs="宋体"/>
          <w:sz w:val="30"/>
          <w:szCs w:val="30"/>
        </w:rPr>
        <w:t>条款响应情况</w:t>
      </w:r>
    </w:p>
    <w:p w14:paraId="3A07216A">
      <w:pPr>
        <w:widowControl/>
        <w:adjustRightInd w:val="0"/>
        <w:snapToGrid w:val="0"/>
        <w:spacing w:line="360" w:lineRule="auto"/>
        <w:jc w:val="left"/>
        <w:rPr>
          <w:rFonts w:hint="eastAsia" w:ascii="宋体" w:hAnsi="宋体" w:cs="宋体"/>
          <w:sz w:val="24"/>
        </w:rPr>
      </w:pPr>
      <w:r>
        <w:rPr>
          <w:rFonts w:hint="eastAsia" w:ascii="宋体" w:hAnsi="宋体" w:cs="宋体"/>
          <w:sz w:val="24"/>
        </w:rPr>
        <w:t>项目名称：</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2786"/>
        <w:gridCol w:w="2175"/>
        <w:gridCol w:w="2029"/>
        <w:gridCol w:w="1344"/>
      </w:tblGrid>
      <w:tr w14:paraId="2C26D6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572C4792">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序号</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0C276A3">
            <w:pPr>
              <w:adjustRightInd w:val="0"/>
              <w:snapToGrid w:val="0"/>
              <w:ind w:left="-71" w:leftChars="-34" w:right="-73" w:rightChars="-35"/>
              <w:jc w:val="center"/>
              <w:rPr>
                <w:rFonts w:hint="eastAsia" w:ascii="宋体" w:hAnsi="宋体" w:cs="宋体"/>
                <w:b/>
                <w:bCs/>
                <w:sz w:val="24"/>
              </w:rPr>
            </w:pPr>
            <w:r>
              <w:rPr>
                <w:rFonts w:hint="eastAsia" w:ascii="宋体" w:hAnsi="宋体" w:cs="宋体"/>
                <w:b/>
                <w:bCs/>
                <w:color w:val="auto"/>
                <w:sz w:val="24"/>
                <w:lang w:val="en-US" w:eastAsia="zh-CN"/>
              </w:rPr>
              <w:t>商务</w:t>
            </w:r>
            <w:r>
              <w:rPr>
                <w:rFonts w:hint="eastAsia" w:ascii="宋体" w:hAnsi="宋体" w:cs="宋体"/>
                <w:b/>
                <w:bCs/>
                <w:color w:val="auto"/>
                <w:sz w:val="24"/>
              </w:rPr>
              <w:t>条款</w:t>
            </w:r>
          </w:p>
        </w:tc>
        <w:tc>
          <w:tcPr>
            <w:tcW w:w="2175" w:type="dxa"/>
            <w:tcBorders>
              <w:top w:val="single" w:color="auto" w:sz="4" w:space="0"/>
              <w:left w:val="single" w:color="auto" w:sz="4" w:space="0"/>
              <w:bottom w:val="single" w:color="auto" w:sz="4" w:space="0"/>
              <w:right w:val="single" w:color="auto" w:sz="4" w:space="0"/>
            </w:tcBorders>
            <w:noWrap w:val="0"/>
            <w:vAlign w:val="center"/>
          </w:tcPr>
          <w:p w14:paraId="20EC6810">
            <w:pPr>
              <w:adjustRightInd w:val="0"/>
              <w:snapToGrid w:val="0"/>
              <w:ind w:left="-71" w:leftChars="-34" w:right="-73" w:rightChars="-35"/>
              <w:jc w:val="center"/>
              <w:rPr>
                <w:rFonts w:hint="default" w:ascii="宋体" w:hAnsi="宋体" w:eastAsia="宋体" w:cs="宋体"/>
                <w:b/>
                <w:bCs/>
                <w:sz w:val="24"/>
                <w:lang w:val="en-US" w:eastAsia="zh-CN"/>
              </w:rPr>
            </w:pPr>
            <w:r>
              <w:rPr>
                <w:rFonts w:hint="eastAsia" w:ascii="宋体" w:hAnsi="宋体" w:cs="宋体"/>
                <w:b/>
                <w:bCs/>
                <w:color w:val="auto"/>
                <w:sz w:val="24"/>
              </w:rPr>
              <w:t>响应</w:t>
            </w:r>
            <w:r>
              <w:rPr>
                <w:rFonts w:hint="eastAsia" w:ascii="宋体" w:hAnsi="宋体" w:cs="宋体"/>
                <w:b/>
                <w:bCs/>
                <w:color w:val="auto"/>
                <w:sz w:val="24"/>
                <w:lang w:val="en-US" w:eastAsia="zh-CN"/>
              </w:rPr>
              <w:t>的具体内容</w:t>
            </w:r>
          </w:p>
        </w:tc>
        <w:tc>
          <w:tcPr>
            <w:tcW w:w="2029" w:type="dxa"/>
            <w:tcBorders>
              <w:top w:val="single" w:color="auto" w:sz="4" w:space="0"/>
              <w:left w:val="single" w:color="auto" w:sz="4" w:space="0"/>
              <w:bottom w:val="single" w:color="auto" w:sz="4" w:space="0"/>
              <w:right w:val="single" w:color="auto" w:sz="4" w:space="0"/>
            </w:tcBorders>
            <w:noWrap w:val="0"/>
            <w:vAlign w:val="center"/>
          </w:tcPr>
          <w:p w14:paraId="2C123FB2">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是否偏离</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07398288">
            <w:pPr>
              <w:adjustRightInd w:val="0"/>
              <w:snapToGrid w:val="0"/>
              <w:ind w:left="-71" w:leftChars="-34" w:right="-73" w:rightChars="-35"/>
              <w:jc w:val="center"/>
              <w:rPr>
                <w:rFonts w:hint="eastAsia" w:ascii="宋体" w:hAnsi="宋体" w:cs="宋体"/>
                <w:b/>
                <w:bCs/>
                <w:sz w:val="24"/>
              </w:rPr>
            </w:pPr>
            <w:r>
              <w:rPr>
                <w:rFonts w:hint="eastAsia" w:ascii="宋体" w:hAnsi="宋体" w:cs="宋体"/>
                <w:b/>
                <w:bCs/>
                <w:sz w:val="24"/>
              </w:rPr>
              <w:t>偏离简述</w:t>
            </w:r>
          </w:p>
        </w:tc>
      </w:tr>
      <w:tr w14:paraId="681BB6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60B736CC">
            <w:pPr>
              <w:numPr>
                <w:ilvl w:val="0"/>
                <w:numId w:val="7"/>
              </w:numPr>
              <w:jc w:val="center"/>
              <w:rPr>
                <w:rFonts w:hint="eastAsia" w:ascii="宋体" w:hAnsi="宋体" w:cs="宋体"/>
                <w:sz w:val="24"/>
              </w:rPr>
            </w:pP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2078815">
            <w:pPr>
              <w:spacing w:line="400" w:lineRule="exact"/>
              <w:jc w:val="center"/>
              <w:rPr>
                <w:rFonts w:hint="eastAsia" w:ascii="宋体" w:hAnsi="宋体" w:cs="宋体"/>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6C421C21">
            <w:pPr>
              <w:spacing w:line="400" w:lineRule="exact"/>
              <w:jc w:val="center"/>
              <w:rPr>
                <w:rFonts w:hint="eastAsia" w:ascii="宋体" w:hAnsi="宋体" w:cs="宋体"/>
                <w:sz w:val="24"/>
              </w:rPr>
            </w:pPr>
          </w:p>
        </w:tc>
        <w:tc>
          <w:tcPr>
            <w:tcW w:w="2029" w:type="dxa"/>
            <w:tcBorders>
              <w:top w:val="single" w:color="auto" w:sz="4" w:space="0"/>
              <w:left w:val="single" w:color="auto" w:sz="4" w:space="0"/>
              <w:bottom w:val="single" w:color="auto" w:sz="4" w:space="0"/>
              <w:right w:val="single" w:color="auto" w:sz="4" w:space="0"/>
            </w:tcBorders>
            <w:noWrap w:val="0"/>
            <w:vAlign w:val="center"/>
          </w:tcPr>
          <w:p w14:paraId="01E2D10A">
            <w:pPr>
              <w:spacing w:line="400" w:lineRule="exact"/>
              <w:jc w:val="center"/>
              <w:rPr>
                <w:rFonts w:hint="eastAsia" w:ascii="宋体" w:hAnsi="宋体" w:cs="宋体"/>
                <w:sz w:val="24"/>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328A5154">
            <w:pPr>
              <w:spacing w:line="400" w:lineRule="exact"/>
              <w:jc w:val="center"/>
              <w:rPr>
                <w:rFonts w:hint="eastAsia" w:ascii="宋体" w:hAnsi="宋体" w:cs="宋体"/>
                <w:sz w:val="24"/>
              </w:rPr>
            </w:pPr>
          </w:p>
        </w:tc>
      </w:tr>
      <w:tr w14:paraId="67D0FD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56F69714">
            <w:pPr>
              <w:numPr>
                <w:ilvl w:val="0"/>
                <w:numId w:val="7"/>
              </w:numPr>
              <w:jc w:val="center"/>
              <w:rPr>
                <w:rFonts w:hint="eastAsia" w:ascii="宋体" w:hAnsi="宋体" w:cs="宋体"/>
                <w:sz w:val="24"/>
              </w:rPr>
            </w:pP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1631005">
            <w:pPr>
              <w:spacing w:line="400" w:lineRule="exact"/>
              <w:jc w:val="center"/>
              <w:rPr>
                <w:rFonts w:hint="eastAsia" w:ascii="宋体" w:hAnsi="宋体" w:cs="宋体"/>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7970DD6E">
            <w:pPr>
              <w:spacing w:line="400" w:lineRule="exact"/>
              <w:jc w:val="center"/>
              <w:rPr>
                <w:rFonts w:hint="eastAsia" w:ascii="宋体" w:hAnsi="宋体" w:cs="宋体"/>
                <w:sz w:val="24"/>
              </w:rPr>
            </w:pPr>
          </w:p>
        </w:tc>
        <w:tc>
          <w:tcPr>
            <w:tcW w:w="2029" w:type="dxa"/>
            <w:tcBorders>
              <w:top w:val="single" w:color="auto" w:sz="4" w:space="0"/>
              <w:left w:val="single" w:color="auto" w:sz="4" w:space="0"/>
              <w:bottom w:val="single" w:color="auto" w:sz="4" w:space="0"/>
              <w:right w:val="single" w:color="auto" w:sz="4" w:space="0"/>
            </w:tcBorders>
            <w:noWrap w:val="0"/>
            <w:vAlign w:val="center"/>
          </w:tcPr>
          <w:p w14:paraId="1D7DCFB3">
            <w:pPr>
              <w:spacing w:line="400" w:lineRule="exact"/>
              <w:jc w:val="center"/>
              <w:rPr>
                <w:rFonts w:hint="eastAsia" w:ascii="宋体" w:hAnsi="宋体" w:cs="宋体"/>
                <w:sz w:val="24"/>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116AD899">
            <w:pPr>
              <w:spacing w:line="400" w:lineRule="exact"/>
              <w:jc w:val="center"/>
              <w:rPr>
                <w:rFonts w:hint="eastAsia" w:ascii="宋体" w:hAnsi="宋体" w:cs="宋体"/>
                <w:sz w:val="24"/>
              </w:rPr>
            </w:pPr>
          </w:p>
        </w:tc>
      </w:tr>
      <w:tr w14:paraId="7409FB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7D608B77">
            <w:pPr>
              <w:ind w:left="180"/>
              <w:jc w:val="center"/>
              <w:rPr>
                <w:rFonts w:hint="eastAsia" w:ascii="宋体" w:hAnsi="宋体" w:cs="宋体"/>
                <w:sz w:val="24"/>
              </w:rPr>
            </w:pPr>
            <w:r>
              <w:rPr>
                <w:rFonts w:hint="eastAsia" w:ascii="宋体" w:hAnsi="宋体" w:cs="宋体"/>
                <w:sz w:val="24"/>
              </w:rPr>
              <w:t>…</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EFD4A96">
            <w:pPr>
              <w:spacing w:line="400" w:lineRule="exact"/>
              <w:jc w:val="center"/>
              <w:rPr>
                <w:rFonts w:hint="eastAsia" w:ascii="宋体" w:hAnsi="宋体" w:cs="宋体"/>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4236E3FC">
            <w:pPr>
              <w:spacing w:line="400" w:lineRule="exact"/>
              <w:jc w:val="center"/>
              <w:rPr>
                <w:rFonts w:hint="eastAsia" w:ascii="宋体" w:hAnsi="宋体" w:cs="宋体"/>
                <w:sz w:val="24"/>
              </w:rPr>
            </w:pPr>
          </w:p>
        </w:tc>
        <w:tc>
          <w:tcPr>
            <w:tcW w:w="2029" w:type="dxa"/>
            <w:tcBorders>
              <w:top w:val="single" w:color="auto" w:sz="4" w:space="0"/>
              <w:left w:val="single" w:color="auto" w:sz="4" w:space="0"/>
              <w:bottom w:val="single" w:color="auto" w:sz="4" w:space="0"/>
              <w:right w:val="single" w:color="auto" w:sz="4" w:space="0"/>
            </w:tcBorders>
            <w:noWrap w:val="0"/>
            <w:vAlign w:val="center"/>
          </w:tcPr>
          <w:p w14:paraId="3A492EBC">
            <w:pPr>
              <w:spacing w:line="400" w:lineRule="exact"/>
              <w:jc w:val="center"/>
              <w:rPr>
                <w:rFonts w:hint="eastAsia" w:ascii="宋体" w:hAnsi="宋体" w:cs="宋体"/>
                <w:sz w:val="24"/>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6D7040DA">
            <w:pPr>
              <w:spacing w:line="400" w:lineRule="exact"/>
              <w:jc w:val="center"/>
              <w:rPr>
                <w:rFonts w:hint="eastAsia" w:ascii="宋体" w:hAnsi="宋体" w:cs="宋体"/>
                <w:sz w:val="24"/>
              </w:rPr>
            </w:pPr>
          </w:p>
        </w:tc>
      </w:tr>
      <w:tr w14:paraId="6BBFD2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21465A14">
            <w:pPr>
              <w:ind w:left="180"/>
              <w:jc w:val="center"/>
              <w:rPr>
                <w:rFonts w:hint="eastAsia" w:ascii="宋体" w:hAnsi="宋体" w:cs="宋体"/>
                <w:sz w:val="24"/>
              </w:rPr>
            </w:pP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E594DDE">
            <w:pPr>
              <w:spacing w:line="400" w:lineRule="exact"/>
              <w:jc w:val="center"/>
              <w:rPr>
                <w:rFonts w:hint="eastAsia" w:ascii="宋体" w:hAnsi="宋体" w:cs="宋体"/>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0891BCAB">
            <w:pPr>
              <w:spacing w:line="400" w:lineRule="exact"/>
              <w:jc w:val="center"/>
              <w:rPr>
                <w:rFonts w:hint="eastAsia" w:ascii="宋体" w:hAnsi="宋体" w:cs="宋体"/>
                <w:sz w:val="24"/>
              </w:rPr>
            </w:pPr>
          </w:p>
        </w:tc>
        <w:tc>
          <w:tcPr>
            <w:tcW w:w="2029" w:type="dxa"/>
            <w:tcBorders>
              <w:top w:val="single" w:color="auto" w:sz="4" w:space="0"/>
              <w:left w:val="single" w:color="auto" w:sz="4" w:space="0"/>
              <w:bottom w:val="single" w:color="auto" w:sz="4" w:space="0"/>
              <w:right w:val="single" w:color="auto" w:sz="4" w:space="0"/>
            </w:tcBorders>
            <w:noWrap w:val="0"/>
            <w:vAlign w:val="center"/>
          </w:tcPr>
          <w:p w14:paraId="6CCD045E">
            <w:pPr>
              <w:spacing w:line="400" w:lineRule="exact"/>
              <w:jc w:val="center"/>
              <w:rPr>
                <w:rFonts w:hint="eastAsia" w:ascii="宋体" w:hAnsi="宋体" w:cs="宋体"/>
                <w:sz w:val="24"/>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1508F1F8">
            <w:pPr>
              <w:spacing w:line="400" w:lineRule="exact"/>
              <w:jc w:val="center"/>
              <w:rPr>
                <w:rFonts w:hint="eastAsia" w:ascii="宋体" w:hAnsi="宋体" w:cs="宋体"/>
                <w:sz w:val="24"/>
              </w:rPr>
            </w:pPr>
          </w:p>
        </w:tc>
      </w:tr>
      <w:tr w14:paraId="652D98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92" w:type="dxa"/>
            <w:tcBorders>
              <w:top w:val="single" w:color="auto" w:sz="4" w:space="0"/>
              <w:left w:val="single" w:color="auto" w:sz="4" w:space="0"/>
              <w:bottom w:val="single" w:color="auto" w:sz="4" w:space="0"/>
              <w:right w:val="single" w:color="auto" w:sz="4" w:space="0"/>
            </w:tcBorders>
            <w:noWrap w:val="0"/>
            <w:vAlign w:val="center"/>
          </w:tcPr>
          <w:p w14:paraId="01F7A5B9">
            <w:pPr>
              <w:ind w:left="180"/>
              <w:jc w:val="center"/>
              <w:rPr>
                <w:rFonts w:hint="eastAsia" w:ascii="宋体" w:hAnsi="宋体" w:cs="宋体"/>
                <w:sz w:val="24"/>
              </w:rPr>
            </w:pP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CB119E3">
            <w:pPr>
              <w:spacing w:line="400" w:lineRule="exact"/>
              <w:jc w:val="center"/>
              <w:rPr>
                <w:rFonts w:hint="eastAsia" w:ascii="宋体" w:hAnsi="宋体" w:cs="宋体"/>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673B14C3">
            <w:pPr>
              <w:spacing w:line="400" w:lineRule="exact"/>
              <w:jc w:val="center"/>
              <w:rPr>
                <w:rFonts w:hint="eastAsia" w:ascii="宋体" w:hAnsi="宋体" w:cs="宋体"/>
                <w:sz w:val="24"/>
              </w:rPr>
            </w:pPr>
          </w:p>
        </w:tc>
        <w:tc>
          <w:tcPr>
            <w:tcW w:w="2029" w:type="dxa"/>
            <w:tcBorders>
              <w:top w:val="single" w:color="auto" w:sz="4" w:space="0"/>
              <w:left w:val="single" w:color="auto" w:sz="4" w:space="0"/>
              <w:bottom w:val="single" w:color="auto" w:sz="4" w:space="0"/>
              <w:right w:val="single" w:color="auto" w:sz="4" w:space="0"/>
            </w:tcBorders>
            <w:noWrap w:val="0"/>
            <w:vAlign w:val="center"/>
          </w:tcPr>
          <w:p w14:paraId="053F5275">
            <w:pPr>
              <w:spacing w:line="400" w:lineRule="exact"/>
              <w:jc w:val="center"/>
              <w:rPr>
                <w:rFonts w:hint="eastAsia" w:ascii="宋体" w:hAnsi="宋体" w:cs="宋体"/>
                <w:sz w:val="24"/>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2C8D01F6">
            <w:pPr>
              <w:spacing w:line="400" w:lineRule="exact"/>
              <w:jc w:val="center"/>
              <w:rPr>
                <w:rFonts w:hint="eastAsia" w:ascii="宋体" w:hAnsi="宋体" w:cs="宋体"/>
                <w:sz w:val="24"/>
              </w:rPr>
            </w:pPr>
          </w:p>
        </w:tc>
      </w:tr>
    </w:tbl>
    <w:p w14:paraId="3A060873">
      <w:pPr>
        <w:spacing w:line="360" w:lineRule="auto"/>
        <w:ind w:left="241" w:hanging="241" w:hangingChars="100"/>
        <w:rPr>
          <w:rFonts w:hint="eastAsia" w:ascii="宋体" w:hAnsi="宋体" w:cs="宋体"/>
          <w:b/>
          <w:bCs/>
          <w:sz w:val="24"/>
        </w:rPr>
      </w:pPr>
      <w:r>
        <w:rPr>
          <w:rFonts w:hint="eastAsia" w:ascii="宋体" w:hAnsi="宋体" w:cs="宋体"/>
          <w:b/>
          <w:bCs/>
          <w:sz w:val="24"/>
        </w:rPr>
        <w:t>说明：</w:t>
      </w:r>
    </w:p>
    <w:p w14:paraId="66188335">
      <w:pPr>
        <w:spacing w:line="360" w:lineRule="auto"/>
        <w:ind w:left="240" w:hanging="240" w:hangingChars="100"/>
        <w:rPr>
          <w:rFonts w:hint="eastAsia" w:ascii="宋体" w:hAnsi="宋体" w:cs="宋体"/>
          <w:sz w:val="24"/>
        </w:rPr>
      </w:pPr>
      <w:r>
        <w:rPr>
          <w:rFonts w:hint="eastAsia" w:ascii="宋体" w:hAnsi="宋体" w:cs="宋体"/>
          <w:sz w:val="24"/>
        </w:rPr>
        <w:t>1、供应商必须对应采购项目需求的内容逐条响应。</w:t>
      </w:r>
    </w:p>
    <w:p w14:paraId="523B9A58">
      <w:pPr>
        <w:spacing w:line="360" w:lineRule="auto"/>
        <w:rPr>
          <w:rFonts w:hint="eastAsia" w:ascii="宋体" w:hAnsi="宋体" w:cs="宋体"/>
          <w:sz w:val="24"/>
        </w:rPr>
      </w:pPr>
      <w:r>
        <w:rPr>
          <w:rFonts w:hint="eastAsia" w:ascii="宋体" w:hAnsi="宋体" w:cs="宋体"/>
          <w:sz w:val="24"/>
        </w:rPr>
        <w:t>2、“是否偏离”栏，比照采购文件要求与响应文件承诺，选择“无偏离”，“负偏离”，“正偏离”三种情况之一如实填写。</w:t>
      </w:r>
    </w:p>
    <w:p w14:paraId="3FA9B6BD">
      <w:pPr>
        <w:spacing w:line="360" w:lineRule="auto"/>
        <w:rPr>
          <w:rFonts w:hint="eastAsia" w:ascii="宋体" w:hAnsi="宋体" w:cs="宋体"/>
          <w:sz w:val="24"/>
        </w:rPr>
      </w:pPr>
      <w:r>
        <w:rPr>
          <w:rFonts w:hint="eastAsia" w:ascii="宋体" w:hAnsi="宋体" w:cs="宋体"/>
          <w:sz w:val="24"/>
        </w:rPr>
        <w:t>3、“偏离简述”栏，响应为“无偏离”的，则无需填写此栏；响应为“正/负偏离”的，须如实填写正/负偏离的情况。</w:t>
      </w:r>
    </w:p>
    <w:p w14:paraId="10F2EF82">
      <w:pPr>
        <w:spacing w:line="360" w:lineRule="auto"/>
        <w:rPr>
          <w:rFonts w:hint="eastAsia" w:ascii="宋体" w:hAnsi="宋体" w:cs="宋体"/>
          <w:sz w:val="24"/>
        </w:rPr>
      </w:pPr>
      <w:r>
        <w:rPr>
          <w:rFonts w:hint="eastAsia" w:ascii="宋体" w:hAnsi="宋体" w:cs="宋体"/>
          <w:sz w:val="24"/>
        </w:rPr>
        <w:t>4、供应商须具体、明确地响应采购文件的采购要求，含糊不清、不确切</w:t>
      </w:r>
      <w:r>
        <w:rPr>
          <w:rFonts w:hint="eastAsia" w:ascii="宋体" w:hAnsi="宋体" w:cs="宋体"/>
          <w:sz w:val="24"/>
          <w:lang w:eastAsia="zh-CN"/>
        </w:rPr>
        <w:t>或者</w:t>
      </w:r>
      <w:r>
        <w:rPr>
          <w:rFonts w:hint="eastAsia" w:ascii="宋体" w:hAnsi="宋体" w:cs="宋体"/>
          <w:sz w:val="24"/>
        </w:rPr>
        <w:t>伪造、变造证明材料的，按照不完全响应或者完全不响应处理；构成提供虚假材料的，其响应文件将被评定为无效外，</w:t>
      </w:r>
      <w:r>
        <w:rPr>
          <w:rFonts w:hint="eastAsia" w:ascii="宋体" w:hAnsi="宋体" w:cs="宋体"/>
          <w:color w:val="auto"/>
          <w:sz w:val="24"/>
          <w:lang w:val="en-US" w:eastAsia="zh-CN"/>
        </w:rPr>
        <w:t>采购人</w:t>
      </w:r>
      <w:r>
        <w:rPr>
          <w:rFonts w:hint="eastAsia" w:ascii="宋体" w:hAnsi="宋体" w:cs="宋体"/>
          <w:sz w:val="24"/>
        </w:rPr>
        <w:t>将向相关部门反映情况，请求作出相应的处罚。</w:t>
      </w:r>
    </w:p>
    <w:p w14:paraId="5485F43A">
      <w:pPr>
        <w:spacing w:line="360" w:lineRule="auto"/>
        <w:jc w:val="center"/>
        <w:rPr>
          <w:rFonts w:hint="eastAsia" w:ascii="宋体" w:hAnsi="宋体" w:cs="宋体"/>
          <w:kern w:val="0"/>
          <w:sz w:val="24"/>
        </w:rPr>
      </w:pPr>
      <w:r>
        <w:rPr>
          <w:rFonts w:hint="eastAsia" w:ascii="宋体" w:hAnsi="宋体" w:cs="宋体"/>
          <w:b/>
          <w:bCs/>
          <w:kern w:val="0"/>
          <w:sz w:val="24"/>
        </w:rPr>
        <w:t xml:space="preserve">              </w:t>
      </w:r>
      <w:r>
        <w:rPr>
          <w:rFonts w:hint="eastAsia" w:ascii="宋体" w:hAnsi="宋体" w:cs="宋体"/>
          <w:kern w:val="0"/>
          <w:sz w:val="24"/>
        </w:rPr>
        <w:t xml:space="preserve">  </w:t>
      </w:r>
    </w:p>
    <w:p w14:paraId="2B5850C7">
      <w:pPr>
        <w:spacing w:line="360" w:lineRule="auto"/>
        <w:jc w:val="center"/>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en-US" w:eastAsia="zh-CN"/>
        </w:rPr>
        <w:t xml:space="preserve">     </w:t>
      </w:r>
      <w:r>
        <w:rPr>
          <w:rFonts w:hint="eastAsia" w:ascii="宋体" w:hAnsi="宋体" w:cs="宋体"/>
          <w:kern w:val="0"/>
          <w:sz w:val="24"/>
        </w:rPr>
        <w:t>供应商名称（盖章）：</w:t>
      </w:r>
    </w:p>
    <w:p w14:paraId="12EFC037">
      <w:pPr>
        <w:jc w:val="left"/>
        <w:rPr>
          <w:rFonts w:ascii="宋体" w:hAnsi="宋体" w:cs="宋体"/>
          <w:sz w:val="24"/>
        </w:rPr>
      </w:pPr>
      <w:r>
        <w:rPr>
          <w:rFonts w:hint="eastAsia" w:ascii="宋体" w:hAnsi="宋体" w:cs="宋体"/>
          <w:kern w:val="0"/>
          <w:sz w:val="24"/>
        </w:rPr>
        <w:t xml:space="preserve">                                       </w:t>
      </w:r>
      <w:r>
        <w:rPr>
          <w:rFonts w:hint="eastAsia" w:ascii="宋体" w:hAnsi="宋体" w:cs="宋体"/>
          <w:kern w:val="0"/>
          <w:sz w:val="24"/>
          <w:lang w:val="en-US" w:eastAsia="zh-CN"/>
        </w:rPr>
        <w:t xml:space="preserve">                </w:t>
      </w:r>
      <w:r>
        <w:rPr>
          <w:rFonts w:hint="eastAsia" w:ascii="宋体" w:hAnsi="宋体" w:cs="宋体"/>
          <w:kern w:val="0"/>
          <w:sz w:val="24"/>
        </w:rPr>
        <w:t>日期：    年  月  日</w:t>
      </w:r>
    </w:p>
    <w:p w14:paraId="4A8AAB4D">
      <w:pPr>
        <w:spacing w:line="360" w:lineRule="auto"/>
        <w:ind w:right="480"/>
        <w:rPr>
          <w:rFonts w:hint="eastAsia" w:ascii="宋体" w:hAnsi="宋体" w:cs="宋体"/>
          <w:b/>
          <w:sz w:val="36"/>
          <w:szCs w:val="36"/>
        </w:rPr>
      </w:pPr>
    </w:p>
    <w:p w14:paraId="6FC335AA">
      <w:pPr>
        <w:spacing w:line="360" w:lineRule="auto"/>
        <w:ind w:right="480"/>
        <w:rPr>
          <w:rFonts w:hint="eastAsia" w:ascii="宋体" w:hAnsi="宋体" w:cs="宋体"/>
          <w:b/>
          <w:sz w:val="36"/>
          <w:szCs w:val="36"/>
        </w:rPr>
        <w:sectPr>
          <w:pgSz w:w="11906" w:h="16838"/>
          <w:pgMar w:top="1440" w:right="1080" w:bottom="1440" w:left="1080" w:header="851" w:footer="992" w:gutter="0"/>
          <w:cols w:space="720" w:num="1"/>
          <w:docGrid w:type="lines" w:linePitch="312" w:charSpace="0"/>
        </w:sectPr>
      </w:pPr>
    </w:p>
    <w:p w14:paraId="4D001283">
      <w:pPr>
        <w:spacing w:line="360" w:lineRule="auto"/>
        <w:ind w:right="480"/>
        <w:jc w:val="center"/>
        <w:rPr>
          <w:rFonts w:hint="eastAsia" w:ascii="宋体" w:hAnsi="宋体" w:cs="宋体"/>
          <w:b/>
          <w:color w:val="auto"/>
          <w:sz w:val="30"/>
          <w:szCs w:val="30"/>
        </w:rPr>
      </w:pPr>
      <w:r>
        <w:rPr>
          <w:rFonts w:hint="eastAsia" w:ascii="宋体" w:hAnsi="宋体" w:cs="宋体"/>
          <w:b/>
          <w:color w:val="auto"/>
          <w:sz w:val="30"/>
          <w:szCs w:val="30"/>
        </w:rPr>
        <w:t>同类项目业绩情况一览表及证明材料</w:t>
      </w:r>
    </w:p>
    <w:p w14:paraId="5DFE2F96">
      <w:pPr>
        <w:spacing w:line="360" w:lineRule="auto"/>
        <w:ind w:right="480"/>
        <w:rPr>
          <w:rFonts w:hint="eastAsia" w:ascii="宋体" w:hAnsi="宋体" w:cs="宋体"/>
          <w:bCs/>
          <w:color w:val="auto"/>
          <w:sz w:val="24"/>
        </w:rPr>
      </w:pPr>
    </w:p>
    <w:p w14:paraId="71B6BB37">
      <w:pPr>
        <w:spacing w:line="360" w:lineRule="auto"/>
        <w:ind w:right="480"/>
        <w:rPr>
          <w:rFonts w:hint="eastAsia" w:ascii="宋体" w:hAnsi="宋体" w:cs="宋体"/>
          <w:bCs/>
          <w:color w:val="auto"/>
          <w:sz w:val="24"/>
        </w:rPr>
      </w:pPr>
      <w:r>
        <w:rPr>
          <w:rFonts w:hint="eastAsia" w:ascii="宋体" w:hAnsi="宋体" w:cs="宋体"/>
          <w:bCs/>
          <w:color w:val="auto"/>
          <w:sz w:val="24"/>
        </w:rPr>
        <w:t>项目名称：</w:t>
      </w:r>
      <w:r>
        <w:rPr>
          <w:rFonts w:hint="eastAsia" w:ascii="宋体" w:hAnsi="宋体" w:cs="宋体"/>
          <w:bCs/>
          <w:color w:val="auto"/>
          <w:sz w:val="24"/>
          <w:u w:val="single"/>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151"/>
        <w:gridCol w:w="1562"/>
        <w:gridCol w:w="1705"/>
        <w:gridCol w:w="2152"/>
        <w:gridCol w:w="2351"/>
      </w:tblGrid>
      <w:tr w14:paraId="3A1E6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471" w:type="dxa"/>
            <w:noWrap w:val="0"/>
            <w:vAlign w:val="center"/>
          </w:tcPr>
          <w:p w14:paraId="689AFEA7">
            <w:pPr>
              <w:spacing w:line="360" w:lineRule="auto"/>
              <w:ind w:right="34"/>
              <w:jc w:val="center"/>
              <w:rPr>
                <w:rFonts w:hint="eastAsia" w:ascii="宋体" w:hAnsi="宋体" w:cs="宋体"/>
                <w:b/>
                <w:color w:val="auto"/>
                <w:sz w:val="24"/>
              </w:rPr>
            </w:pPr>
            <w:r>
              <w:rPr>
                <w:rFonts w:hint="eastAsia" w:ascii="宋体" w:hAnsi="宋体" w:cs="宋体"/>
                <w:b/>
                <w:color w:val="auto"/>
                <w:sz w:val="24"/>
              </w:rPr>
              <w:t>序号</w:t>
            </w:r>
          </w:p>
        </w:tc>
        <w:tc>
          <w:tcPr>
            <w:tcW w:w="2151" w:type="dxa"/>
            <w:noWrap w:val="0"/>
            <w:vAlign w:val="center"/>
          </w:tcPr>
          <w:p w14:paraId="230D7342">
            <w:pPr>
              <w:spacing w:line="360" w:lineRule="auto"/>
              <w:ind w:right="34"/>
              <w:jc w:val="center"/>
              <w:rPr>
                <w:rFonts w:hint="eastAsia" w:ascii="宋体" w:hAnsi="宋体" w:cs="宋体"/>
                <w:b/>
                <w:color w:val="auto"/>
                <w:sz w:val="24"/>
              </w:rPr>
            </w:pPr>
            <w:r>
              <w:rPr>
                <w:rFonts w:hint="eastAsia" w:ascii="宋体" w:hAnsi="宋体" w:cs="宋体"/>
                <w:b/>
                <w:color w:val="auto"/>
                <w:sz w:val="24"/>
              </w:rPr>
              <w:t>用户名单</w:t>
            </w:r>
          </w:p>
        </w:tc>
        <w:tc>
          <w:tcPr>
            <w:tcW w:w="1562" w:type="dxa"/>
            <w:noWrap w:val="0"/>
            <w:vAlign w:val="center"/>
          </w:tcPr>
          <w:p w14:paraId="0A0EDF6A">
            <w:pPr>
              <w:spacing w:line="360" w:lineRule="auto"/>
              <w:ind w:right="33"/>
              <w:jc w:val="center"/>
              <w:rPr>
                <w:rFonts w:hint="eastAsia" w:ascii="宋体" w:hAnsi="宋体" w:cs="宋体"/>
                <w:b/>
                <w:color w:val="auto"/>
                <w:sz w:val="24"/>
              </w:rPr>
            </w:pPr>
            <w:r>
              <w:rPr>
                <w:rFonts w:hint="eastAsia" w:ascii="宋体" w:hAnsi="宋体" w:cs="宋体"/>
                <w:b/>
                <w:color w:val="auto"/>
                <w:sz w:val="24"/>
              </w:rPr>
              <w:t>合同签订时间（年月）</w:t>
            </w:r>
          </w:p>
        </w:tc>
        <w:tc>
          <w:tcPr>
            <w:tcW w:w="1705" w:type="dxa"/>
            <w:noWrap w:val="0"/>
            <w:vAlign w:val="center"/>
          </w:tcPr>
          <w:p w14:paraId="0D864829">
            <w:pPr>
              <w:spacing w:line="360" w:lineRule="auto"/>
              <w:ind w:right="217"/>
              <w:jc w:val="center"/>
              <w:rPr>
                <w:rFonts w:hint="eastAsia" w:ascii="宋体" w:hAnsi="宋体" w:cs="宋体"/>
                <w:b/>
                <w:color w:val="auto"/>
                <w:sz w:val="24"/>
              </w:rPr>
            </w:pPr>
            <w:r>
              <w:rPr>
                <w:rFonts w:hint="eastAsia" w:ascii="宋体" w:hAnsi="宋体" w:cs="宋体"/>
                <w:b/>
                <w:color w:val="auto"/>
                <w:sz w:val="24"/>
              </w:rPr>
              <w:t>用户联系人</w:t>
            </w:r>
          </w:p>
        </w:tc>
        <w:tc>
          <w:tcPr>
            <w:tcW w:w="2152" w:type="dxa"/>
            <w:noWrap w:val="0"/>
            <w:vAlign w:val="center"/>
          </w:tcPr>
          <w:p w14:paraId="38B5EF9C">
            <w:pPr>
              <w:spacing w:line="360" w:lineRule="auto"/>
              <w:ind w:right="128"/>
              <w:jc w:val="center"/>
              <w:rPr>
                <w:rFonts w:ascii="宋体" w:hAnsi="宋体" w:cs="宋体"/>
                <w:b/>
                <w:color w:val="auto"/>
                <w:sz w:val="24"/>
                <w:szCs w:val="24"/>
              </w:rPr>
            </w:pPr>
            <w:r>
              <w:rPr>
                <w:rFonts w:hint="eastAsia" w:ascii="宋体" w:hAnsi="宋体" w:cs="宋体"/>
                <w:b/>
                <w:color w:val="auto"/>
                <w:sz w:val="24"/>
                <w:szCs w:val="24"/>
              </w:rPr>
              <w:t>成交金额（元）</w:t>
            </w:r>
          </w:p>
        </w:tc>
        <w:tc>
          <w:tcPr>
            <w:tcW w:w="2351" w:type="dxa"/>
            <w:noWrap w:val="0"/>
            <w:vAlign w:val="center"/>
          </w:tcPr>
          <w:p w14:paraId="498A45BE">
            <w:pPr>
              <w:pStyle w:val="26"/>
              <w:ind w:left="0" w:leftChars="0" w:firstLine="0" w:firstLineChars="0"/>
              <w:rPr>
                <w:rFonts w:hint="eastAsia"/>
                <w:color w:val="auto"/>
                <w:sz w:val="24"/>
                <w:szCs w:val="24"/>
              </w:rPr>
            </w:pPr>
            <w:r>
              <w:rPr>
                <w:rFonts w:hint="eastAsia"/>
                <w:b/>
                <w:bCs/>
                <w:color w:val="auto"/>
                <w:sz w:val="24"/>
                <w:szCs w:val="24"/>
              </w:rPr>
              <w:t>用户固话联系方式</w:t>
            </w:r>
          </w:p>
        </w:tc>
      </w:tr>
      <w:tr w14:paraId="554E4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1" w:type="dxa"/>
            <w:noWrap w:val="0"/>
            <w:vAlign w:val="center"/>
          </w:tcPr>
          <w:p w14:paraId="6855F70A">
            <w:pPr>
              <w:spacing w:line="360" w:lineRule="auto"/>
              <w:ind w:right="480"/>
              <w:jc w:val="center"/>
              <w:rPr>
                <w:rFonts w:hint="eastAsia" w:ascii="宋体" w:hAnsi="宋体" w:cs="宋体"/>
                <w:b/>
                <w:color w:val="auto"/>
                <w:sz w:val="24"/>
              </w:rPr>
            </w:pPr>
          </w:p>
        </w:tc>
        <w:tc>
          <w:tcPr>
            <w:tcW w:w="2151" w:type="dxa"/>
            <w:noWrap w:val="0"/>
            <w:vAlign w:val="center"/>
          </w:tcPr>
          <w:p w14:paraId="31F41493">
            <w:pPr>
              <w:spacing w:line="360" w:lineRule="auto"/>
              <w:ind w:right="480"/>
              <w:jc w:val="center"/>
              <w:rPr>
                <w:rFonts w:hint="eastAsia" w:ascii="宋体" w:hAnsi="宋体" w:cs="宋体"/>
                <w:b/>
                <w:color w:val="auto"/>
                <w:sz w:val="24"/>
              </w:rPr>
            </w:pPr>
          </w:p>
        </w:tc>
        <w:tc>
          <w:tcPr>
            <w:tcW w:w="1562" w:type="dxa"/>
            <w:noWrap w:val="0"/>
            <w:vAlign w:val="center"/>
          </w:tcPr>
          <w:p w14:paraId="5E5A2390">
            <w:pPr>
              <w:spacing w:line="360" w:lineRule="auto"/>
              <w:ind w:right="480"/>
              <w:jc w:val="center"/>
              <w:rPr>
                <w:rFonts w:hint="eastAsia" w:ascii="宋体" w:hAnsi="宋体" w:cs="宋体"/>
                <w:b/>
                <w:color w:val="auto"/>
                <w:sz w:val="24"/>
              </w:rPr>
            </w:pPr>
          </w:p>
        </w:tc>
        <w:tc>
          <w:tcPr>
            <w:tcW w:w="1705" w:type="dxa"/>
            <w:noWrap w:val="0"/>
            <w:vAlign w:val="center"/>
          </w:tcPr>
          <w:p w14:paraId="42802109">
            <w:pPr>
              <w:spacing w:line="360" w:lineRule="auto"/>
              <w:ind w:right="480"/>
              <w:jc w:val="center"/>
              <w:rPr>
                <w:rFonts w:hint="eastAsia" w:ascii="宋体" w:hAnsi="宋体" w:cs="宋体"/>
                <w:b/>
                <w:color w:val="auto"/>
                <w:sz w:val="24"/>
              </w:rPr>
            </w:pPr>
          </w:p>
        </w:tc>
        <w:tc>
          <w:tcPr>
            <w:tcW w:w="2152" w:type="dxa"/>
            <w:noWrap w:val="0"/>
            <w:vAlign w:val="center"/>
          </w:tcPr>
          <w:p w14:paraId="6709C29F">
            <w:pPr>
              <w:spacing w:line="360" w:lineRule="auto"/>
              <w:ind w:right="480"/>
              <w:jc w:val="center"/>
              <w:rPr>
                <w:rFonts w:hint="eastAsia" w:ascii="宋体" w:hAnsi="宋体" w:cs="宋体"/>
                <w:b/>
                <w:color w:val="auto"/>
                <w:sz w:val="24"/>
              </w:rPr>
            </w:pPr>
          </w:p>
        </w:tc>
        <w:tc>
          <w:tcPr>
            <w:tcW w:w="2351" w:type="dxa"/>
            <w:noWrap w:val="0"/>
            <w:vAlign w:val="center"/>
          </w:tcPr>
          <w:p w14:paraId="3C0EEA99">
            <w:pPr>
              <w:spacing w:line="360" w:lineRule="auto"/>
              <w:ind w:right="480"/>
              <w:jc w:val="center"/>
              <w:rPr>
                <w:rFonts w:hint="eastAsia" w:ascii="宋体" w:hAnsi="宋体" w:cs="宋体"/>
                <w:b/>
                <w:color w:val="auto"/>
                <w:sz w:val="24"/>
              </w:rPr>
            </w:pPr>
          </w:p>
        </w:tc>
      </w:tr>
      <w:tr w14:paraId="5DA1F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1" w:type="dxa"/>
            <w:noWrap w:val="0"/>
            <w:vAlign w:val="center"/>
          </w:tcPr>
          <w:p w14:paraId="3C50EFD0">
            <w:pPr>
              <w:spacing w:line="360" w:lineRule="auto"/>
              <w:ind w:right="480"/>
              <w:jc w:val="center"/>
              <w:rPr>
                <w:rFonts w:hint="eastAsia" w:ascii="宋体" w:hAnsi="宋体" w:cs="宋体"/>
                <w:b/>
                <w:color w:val="auto"/>
                <w:sz w:val="24"/>
              </w:rPr>
            </w:pPr>
          </w:p>
        </w:tc>
        <w:tc>
          <w:tcPr>
            <w:tcW w:w="2151" w:type="dxa"/>
            <w:noWrap w:val="0"/>
            <w:vAlign w:val="center"/>
          </w:tcPr>
          <w:p w14:paraId="6BB6AFE9">
            <w:pPr>
              <w:spacing w:line="360" w:lineRule="auto"/>
              <w:ind w:right="480"/>
              <w:jc w:val="center"/>
              <w:rPr>
                <w:rFonts w:hint="eastAsia" w:ascii="宋体" w:hAnsi="宋体" w:cs="宋体"/>
                <w:b/>
                <w:color w:val="auto"/>
                <w:sz w:val="24"/>
              </w:rPr>
            </w:pPr>
          </w:p>
        </w:tc>
        <w:tc>
          <w:tcPr>
            <w:tcW w:w="1562" w:type="dxa"/>
            <w:noWrap w:val="0"/>
            <w:vAlign w:val="center"/>
          </w:tcPr>
          <w:p w14:paraId="1A22693E">
            <w:pPr>
              <w:spacing w:line="360" w:lineRule="auto"/>
              <w:ind w:right="480"/>
              <w:jc w:val="center"/>
              <w:rPr>
                <w:rFonts w:hint="eastAsia" w:ascii="宋体" w:hAnsi="宋体" w:cs="宋体"/>
                <w:b/>
                <w:color w:val="auto"/>
                <w:sz w:val="24"/>
              </w:rPr>
            </w:pPr>
          </w:p>
        </w:tc>
        <w:tc>
          <w:tcPr>
            <w:tcW w:w="1705" w:type="dxa"/>
            <w:noWrap w:val="0"/>
            <w:vAlign w:val="center"/>
          </w:tcPr>
          <w:p w14:paraId="09333BBC">
            <w:pPr>
              <w:spacing w:line="360" w:lineRule="auto"/>
              <w:ind w:right="480"/>
              <w:jc w:val="center"/>
              <w:rPr>
                <w:rFonts w:hint="eastAsia" w:ascii="宋体" w:hAnsi="宋体" w:cs="宋体"/>
                <w:b/>
                <w:color w:val="auto"/>
                <w:sz w:val="24"/>
              </w:rPr>
            </w:pPr>
          </w:p>
        </w:tc>
        <w:tc>
          <w:tcPr>
            <w:tcW w:w="2152" w:type="dxa"/>
            <w:noWrap w:val="0"/>
            <w:vAlign w:val="center"/>
          </w:tcPr>
          <w:p w14:paraId="3B6634F7">
            <w:pPr>
              <w:spacing w:line="360" w:lineRule="auto"/>
              <w:ind w:right="480"/>
              <w:jc w:val="center"/>
              <w:rPr>
                <w:rFonts w:hint="eastAsia" w:ascii="宋体" w:hAnsi="宋体" w:cs="宋体"/>
                <w:b/>
                <w:color w:val="auto"/>
                <w:sz w:val="24"/>
              </w:rPr>
            </w:pPr>
          </w:p>
        </w:tc>
        <w:tc>
          <w:tcPr>
            <w:tcW w:w="2351" w:type="dxa"/>
            <w:noWrap w:val="0"/>
            <w:vAlign w:val="center"/>
          </w:tcPr>
          <w:p w14:paraId="29800A26">
            <w:pPr>
              <w:spacing w:line="360" w:lineRule="auto"/>
              <w:ind w:right="480"/>
              <w:jc w:val="center"/>
              <w:rPr>
                <w:rFonts w:hint="eastAsia" w:ascii="宋体" w:hAnsi="宋体" w:cs="宋体"/>
                <w:b/>
                <w:color w:val="auto"/>
                <w:sz w:val="24"/>
              </w:rPr>
            </w:pPr>
          </w:p>
        </w:tc>
      </w:tr>
      <w:tr w14:paraId="06E4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1" w:type="dxa"/>
            <w:noWrap w:val="0"/>
            <w:vAlign w:val="center"/>
          </w:tcPr>
          <w:p w14:paraId="1956F9FF">
            <w:pPr>
              <w:spacing w:line="360" w:lineRule="auto"/>
              <w:ind w:right="480"/>
              <w:jc w:val="center"/>
              <w:rPr>
                <w:rFonts w:hint="eastAsia" w:ascii="宋体" w:hAnsi="宋体" w:cs="宋体"/>
                <w:b/>
                <w:color w:val="auto"/>
                <w:sz w:val="24"/>
              </w:rPr>
            </w:pPr>
          </w:p>
        </w:tc>
        <w:tc>
          <w:tcPr>
            <w:tcW w:w="2151" w:type="dxa"/>
            <w:noWrap w:val="0"/>
            <w:vAlign w:val="center"/>
          </w:tcPr>
          <w:p w14:paraId="4AC0D8A6">
            <w:pPr>
              <w:spacing w:line="360" w:lineRule="auto"/>
              <w:ind w:right="480"/>
              <w:jc w:val="center"/>
              <w:rPr>
                <w:rFonts w:hint="eastAsia" w:ascii="宋体" w:hAnsi="宋体" w:cs="宋体"/>
                <w:b/>
                <w:color w:val="auto"/>
                <w:sz w:val="24"/>
              </w:rPr>
            </w:pPr>
          </w:p>
        </w:tc>
        <w:tc>
          <w:tcPr>
            <w:tcW w:w="1562" w:type="dxa"/>
            <w:noWrap w:val="0"/>
            <w:vAlign w:val="center"/>
          </w:tcPr>
          <w:p w14:paraId="37B2CEBE">
            <w:pPr>
              <w:spacing w:line="360" w:lineRule="auto"/>
              <w:ind w:right="480"/>
              <w:jc w:val="center"/>
              <w:rPr>
                <w:rFonts w:hint="eastAsia" w:ascii="宋体" w:hAnsi="宋体" w:cs="宋体"/>
                <w:b/>
                <w:color w:val="auto"/>
                <w:sz w:val="24"/>
              </w:rPr>
            </w:pPr>
          </w:p>
        </w:tc>
        <w:tc>
          <w:tcPr>
            <w:tcW w:w="1705" w:type="dxa"/>
            <w:noWrap w:val="0"/>
            <w:vAlign w:val="center"/>
          </w:tcPr>
          <w:p w14:paraId="5C39ACBF">
            <w:pPr>
              <w:spacing w:line="360" w:lineRule="auto"/>
              <w:ind w:right="480"/>
              <w:jc w:val="center"/>
              <w:rPr>
                <w:rFonts w:hint="eastAsia" w:ascii="宋体" w:hAnsi="宋体" w:cs="宋体"/>
                <w:b/>
                <w:color w:val="auto"/>
                <w:sz w:val="24"/>
              </w:rPr>
            </w:pPr>
          </w:p>
        </w:tc>
        <w:tc>
          <w:tcPr>
            <w:tcW w:w="2152" w:type="dxa"/>
            <w:noWrap w:val="0"/>
            <w:vAlign w:val="center"/>
          </w:tcPr>
          <w:p w14:paraId="47F6C05C">
            <w:pPr>
              <w:spacing w:line="360" w:lineRule="auto"/>
              <w:ind w:right="480"/>
              <w:jc w:val="center"/>
              <w:rPr>
                <w:rFonts w:hint="eastAsia" w:ascii="宋体" w:hAnsi="宋体" w:cs="宋体"/>
                <w:b/>
                <w:color w:val="auto"/>
                <w:sz w:val="24"/>
              </w:rPr>
            </w:pPr>
          </w:p>
        </w:tc>
        <w:tc>
          <w:tcPr>
            <w:tcW w:w="2351" w:type="dxa"/>
            <w:noWrap w:val="0"/>
            <w:vAlign w:val="center"/>
          </w:tcPr>
          <w:p w14:paraId="41079D7B">
            <w:pPr>
              <w:spacing w:line="360" w:lineRule="auto"/>
              <w:ind w:right="480"/>
              <w:jc w:val="center"/>
              <w:rPr>
                <w:rFonts w:hint="eastAsia" w:ascii="宋体" w:hAnsi="宋体" w:cs="宋体"/>
                <w:b/>
                <w:color w:val="auto"/>
                <w:sz w:val="24"/>
              </w:rPr>
            </w:pPr>
          </w:p>
        </w:tc>
      </w:tr>
      <w:tr w14:paraId="0A1A9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1" w:type="dxa"/>
            <w:noWrap w:val="0"/>
            <w:vAlign w:val="center"/>
          </w:tcPr>
          <w:p w14:paraId="61B67F96">
            <w:pPr>
              <w:spacing w:line="360" w:lineRule="auto"/>
              <w:ind w:right="480"/>
              <w:jc w:val="center"/>
              <w:rPr>
                <w:rFonts w:hint="eastAsia" w:ascii="宋体" w:hAnsi="宋体" w:cs="宋体"/>
                <w:b/>
                <w:color w:val="auto"/>
                <w:sz w:val="24"/>
              </w:rPr>
            </w:pPr>
          </w:p>
        </w:tc>
        <w:tc>
          <w:tcPr>
            <w:tcW w:w="2151" w:type="dxa"/>
            <w:noWrap w:val="0"/>
            <w:vAlign w:val="center"/>
          </w:tcPr>
          <w:p w14:paraId="52DAE465">
            <w:pPr>
              <w:spacing w:line="360" w:lineRule="auto"/>
              <w:ind w:right="480"/>
              <w:jc w:val="center"/>
              <w:rPr>
                <w:rFonts w:hint="eastAsia" w:ascii="宋体" w:hAnsi="宋体" w:cs="宋体"/>
                <w:b/>
                <w:color w:val="auto"/>
                <w:sz w:val="24"/>
              </w:rPr>
            </w:pPr>
          </w:p>
        </w:tc>
        <w:tc>
          <w:tcPr>
            <w:tcW w:w="1562" w:type="dxa"/>
            <w:noWrap w:val="0"/>
            <w:vAlign w:val="center"/>
          </w:tcPr>
          <w:p w14:paraId="390619E5">
            <w:pPr>
              <w:spacing w:line="360" w:lineRule="auto"/>
              <w:ind w:right="480"/>
              <w:jc w:val="center"/>
              <w:rPr>
                <w:rFonts w:hint="eastAsia" w:ascii="宋体" w:hAnsi="宋体" w:cs="宋体"/>
                <w:b/>
                <w:color w:val="auto"/>
                <w:sz w:val="24"/>
              </w:rPr>
            </w:pPr>
          </w:p>
        </w:tc>
        <w:tc>
          <w:tcPr>
            <w:tcW w:w="1705" w:type="dxa"/>
            <w:noWrap w:val="0"/>
            <w:vAlign w:val="center"/>
          </w:tcPr>
          <w:p w14:paraId="25838473">
            <w:pPr>
              <w:spacing w:line="360" w:lineRule="auto"/>
              <w:ind w:right="480"/>
              <w:jc w:val="center"/>
              <w:rPr>
                <w:rFonts w:hint="eastAsia" w:ascii="宋体" w:hAnsi="宋体" w:cs="宋体"/>
                <w:b/>
                <w:color w:val="auto"/>
                <w:sz w:val="24"/>
              </w:rPr>
            </w:pPr>
          </w:p>
        </w:tc>
        <w:tc>
          <w:tcPr>
            <w:tcW w:w="2152" w:type="dxa"/>
            <w:noWrap w:val="0"/>
            <w:vAlign w:val="center"/>
          </w:tcPr>
          <w:p w14:paraId="7A90BDFA">
            <w:pPr>
              <w:spacing w:line="360" w:lineRule="auto"/>
              <w:ind w:right="480"/>
              <w:jc w:val="center"/>
              <w:rPr>
                <w:rFonts w:hint="eastAsia" w:ascii="宋体" w:hAnsi="宋体" w:cs="宋体"/>
                <w:b/>
                <w:color w:val="auto"/>
                <w:sz w:val="24"/>
              </w:rPr>
            </w:pPr>
          </w:p>
        </w:tc>
        <w:tc>
          <w:tcPr>
            <w:tcW w:w="2351" w:type="dxa"/>
            <w:noWrap w:val="0"/>
            <w:vAlign w:val="center"/>
          </w:tcPr>
          <w:p w14:paraId="342DAA51">
            <w:pPr>
              <w:spacing w:line="360" w:lineRule="auto"/>
              <w:ind w:right="480"/>
              <w:jc w:val="center"/>
              <w:rPr>
                <w:rFonts w:hint="eastAsia" w:ascii="宋体" w:hAnsi="宋体" w:cs="宋体"/>
                <w:b/>
                <w:color w:val="auto"/>
                <w:sz w:val="24"/>
              </w:rPr>
            </w:pPr>
          </w:p>
        </w:tc>
      </w:tr>
      <w:tr w14:paraId="4AE8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1" w:type="dxa"/>
            <w:noWrap w:val="0"/>
            <w:vAlign w:val="center"/>
          </w:tcPr>
          <w:p w14:paraId="4397A468">
            <w:pPr>
              <w:spacing w:line="360" w:lineRule="auto"/>
              <w:ind w:right="480"/>
              <w:jc w:val="center"/>
              <w:rPr>
                <w:rFonts w:hint="eastAsia" w:ascii="宋体" w:hAnsi="宋体" w:cs="宋体"/>
                <w:b/>
                <w:color w:val="auto"/>
                <w:sz w:val="24"/>
              </w:rPr>
            </w:pPr>
          </w:p>
        </w:tc>
        <w:tc>
          <w:tcPr>
            <w:tcW w:w="2151" w:type="dxa"/>
            <w:noWrap w:val="0"/>
            <w:vAlign w:val="center"/>
          </w:tcPr>
          <w:p w14:paraId="4C3B5A09">
            <w:pPr>
              <w:spacing w:line="360" w:lineRule="auto"/>
              <w:ind w:right="480"/>
              <w:jc w:val="center"/>
              <w:rPr>
                <w:rFonts w:hint="eastAsia" w:ascii="宋体" w:hAnsi="宋体" w:cs="宋体"/>
                <w:b/>
                <w:color w:val="auto"/>
                <w:sz w:val="24"/>
              </w:rPr>
            </w:pPr>
          </w:p>
        </w:tc>
        <w:tc>
          <w:tcPr>
            <w:tcW w:w="1562" w:type="dxa"/>
            <w:noWrap w:val="0"/>
            <w:vAlign w:val="center"/>
          </w:tcPr>
          <w:p w14:paraId="68DAFD49">
            <w:pPr>
              <w:spacing w:line="360" w:lineRule="auto"/>
              <w:ind w:right="480"/>
              <w:jc w:val="center"/>
              <w:rPr>
                <w:rFonts w:hint="eastAsia" w:ascii="宋体" w:hAnsi="宋体" w:cs="宋体"/>
                <w:b/>
                <w:color w:val="auto"/>
                <w:sz w:val="24"/>
              </w:rPr>
            </w:pPr>
          </w:p>
        </w:tc>
        <w:tc>
          <w:tcPr>
            <w:tcW w:w="1705" w:type="dxa"/>
            <w:noWrap w:val="0"/>
            <w:vAlign w:val="center"/>
          </w:tcPr>
          <w:p w14:paraId="759BDF73">
            <w:pPr>
              <w:spacing w:line="360" w:lineRule="auto"/>
              <w:ind w:right="480"/>
              <w:jc w:val="center"/>
              <w:rPr>
                <w:rFonts w:hint="eastAsia" w:ascii="宋体" w:hAnsi="宋体" w:cs="宋体"/>
                <w:b/>
                <w:color w:val="auto"/>
                <w:sz w:val="24"/>
              </w:rPr>
            </w:pPr>
          </w:p>
        </w:tc>
        <w:tc>
          <w:tcPr>
            <w:tcW w:w="2152" w:type="dxa"/>
            <w:noWrap w:val="0"/>
            <w:vAlign w:val="center"/>
          </w:tcPr>
          <w:p w14:paraId="6B45B669">
            <w:pPr>
              <w:spacing w:line="360" w:lineRule="auto"/>
              <w:ind w:right="480"/>
              <w:jc w:val="center"/>
              <w:rPr>
                <w:rFonts w:hint="eastAsia" w:ascii="宋体" w:hAnsi="宋体" w:cs="宋体"/>
                <w:b/>
                <w:color w:val="auto"/>
                <w:sz w:val="24"/>
              </w:rPr>
            </w:pPr>
          </w:p>
        </w:tc>
        <w:tc>
          <w:tcPr>
            <w:tcW w:w="2351" w:type="dxa"/>
            <w:noWrap w:val="0"/>
            <w:vAlign w:val="center"/>
          </w:tcPr>
          <w:p w14:paraId="10EF07F7">
            <w:pPr>
              <w:spacing w:line="360" w:lineRule="auto"/>
              <w:ind w:right="480"/>
              <w:jc w:val="center"/>
              <w:rPr>
                <w:rFonts w:hint="eastAsia" w:ascii="宋体" w:hAnsi="宋体" w:cs="宋体"/>
                <w:b/>
                <w:color w:val="auto"/>
                <w:sz w:val="24"/>
              </w:rPr>
            </w:pPr>
          </w:p>
        </w:tc>
      </w:tr>
      <w:tr w14:paraId="676D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1" w:type="dxa"/>
            <w:noWrap w:val="0"/>
            <w:vAlign w:val="center"/>
          </w:tcPr>
          <w:p w14:paraId="4EA2E932">
            <w:pPr>
              <w:spacing w:line="360" w:lineRule="auto"/>
              <w:ind w:right="480"/>
              <w:jc w:val="center"/>
              <w:rPr>
                <w:rFonts w:hint="eastAsia" w:ascii="宋体" w:hAnsi="宋体" w:cs="宋体"/>
                <w:b/>
                <w:color w:val="auto"/>
                <w:sz w:val="24"/>
              </w:rPr>
            </w:pPr>
          </w:p>
        </w:tc>
        <w:tc>
          <w:tcPr>
            <w:tcW w:w="2151" w:type="dxa"/>
            <w:noWrap w:val="0"/>
            <w:vAlign w:val="center"/>
          </w:tcPr>
          <w:p w14:paraId="63273FB0">
            <w:pPr>
              <w:spacing w:line="360" w:lineRule="auto"/>
              <w:ind w:right="480"/>
              <w:jc w:val="center"/>
              <w:rPr>
                <w:rFonts w:hint="eastAsia" w:ascii="宋体" w:hAnsi="宋体" w:cs="宋体"/>
                <w:b/>
                <w:color w:val="auto"/>
                <w:sz w:val="24"/>
              </w:rPr>
            </w:pPr>
          </w:p>
        </w:tc>
        <w:tc>
          <w:tcPr>
            <w:tcW w:w="1562" w:type="dxa"/>
            <w:noWrap w:val="0"/>
            <w:vAlign w:val="center"/>
          </w:tcPr>
          <w:p w14:paraId="1CAB6BF3">
            <w:pPr>
              <w:spacing w:line="360" w:lineRule="auto"/>
              <w:ind w:right="480"/>
              <w:jc w:val="center"/>
              <w:rPr>
                <w:rFonts w:hint="eastAsia" w:ascii="宋体" w:hAnsi="宋体" w:cs="宋体"/>
                <w:b/>
                <w:color w:val="auto"/>
                <w:sz w:val="24"/>
              </w:rPr>
            </w:pPr>
          </w:p>
        </w:tc>
        <w:tc>
          <w:tcPr>
            <w:tcW w:w="1705" w:type="dxa"/>
            <w:noWrap w:val="0"/>
            <w:vAlign w:val="center"/>
          </w:tcPr>
          <w:p w14:paraId="57DF1F1D">
            <w:pPr>
              <w:spacing w:line="360" w:lineRule="auto"/>
              <w:ind w:right="480"/>
              <w:jc w:val="center"/>
              <w:rPr>
                <w:rFonts w:hint="eastAsia" w:ascii="宋体" w:hAnsi="宋体" w:cs="宋体"/>
                <w:b/>
                <w:color w:val="auto"/>
                <w:sz w:val="24"/>
              </w:rPr>
            </w:pPr>
          </w:p>
        </w:tc>
        <w:tc>
          <w:tcPr>
            <w:tcW w:w="2152" w:type="dxa"/>
            <w:noWrap w:val="0"/>
            <w:vAlign w:val="center"/>
          </w:tcPr>
          <w:p w14:paraId="3F409472">
            <w:pPr>
              <w:spacing w:line="360" w:lineRule="auto"/>
              <w:ind w:right="480"/>
              <w:jc w:val="center"/>
              <w:rPr>
                <w:rFonts w:hint="eastAsia" w:ascii="宋体" w:hAnsi="宋体" w:cs="宋体"/>
                <w:b/>
                <w:color w:val="auto"/>
                <w:sz w:val="24"/>
              </w:rPr>
            </w:pPr>
          </w:p>
        </w:tc>
        <w:tc>
          <w:tcPr>
            <w:tcW w:w="2351" w:type="dxa"/>
            <w:noWrap w:val="0"/>
            <w:vAlign w:val="center"/>
          </w:tcPr>
          <w:p w14:paraId="6B82D08D">
            <w:pPr>
              <w:spacing w:line="360" w:lineRule="auto"/>
              <w:ind w:right="480"/>
              <w:jc w:val="center"/>
              <w:rPr>
                <w:rFonts w:hint="eastAsia" w:ascii="宋体" w:hAnsi="宋体" w:cs="宋体"/>
                <w:b/>
                <w:color w:val="auto"/>
                <w:sz w:val="24"/>
              </w:rPr>
            </w:pPr>
          </w:p>
        </w:tc>
      </w:tr>
    </w:tbl>
    <w:p w14:paraId="3B48B0E1">
      <w:pPr>
        <w:spacing w:line="360" w:lineRule="auto"/>
        <w:ind w:right="480"/>
        <w:rPr>
          <w:rFonts w:hint="eastAsia" w:ascii="宋体" w:hAnsi="宋体" w:cs="宋体"/>
          <w:b/>
          <w:bCs/>
          <w:color w:val="auto"/>
          <w:kern w:val="0"/>
          <w:sz w:val="24"/>
        </w:rPr>
      </w:pPr>
      <w:r>
        <w:rPr>
          <w:rFonts w:hint="eastAsia" w:ascii="宋体" w:hAnsi="宋体" w:cs="宋体"/>
          <w:b/>
          <w:color w:val="auto"/>
          <w:sz w:val="24"/>
        </w:rPr>
        <w:t xml:space="preserve">备注： </w:t>
      </w:r>
      <w:r>
        <w:rPr>
          <w:rFonts w:hint="eastAsia" w:ascii="宋体" w:hAnsi="宋体" w:cs="宋体"/>
          <w:bCs/>
          <w:color w:val="auto"/>
          <w:sz w:val="24"/>
        </w:rPr>
        <w:t>提供</w:t>
      </w:r>
      <w:r>
        <w:rPr>
          <w:rFonts w:hint="eastAsia" w:ascii="宋体" w:hAnsi="宋体" w:cs="宋体"/>
          <w:bCs/>
          <w:color w:val="auto"/>
          <w:sz w:val="24"/>
          <w:highlight w:val="none"/>
          <w:lang w:val="en-US" w:eastAsia="zh-CN"/>
        </w:rPr>
        <w:t>2021</w:t>
      </w:r>
      <w:r>
        <w:rPr>
          <w:rFonts w:hint="eastAsia" w:ascii="宋体" w:hAnsi="宋体" w:cs="宋体"/>
          <w:bCs/>
          <w:color w:val="auto"/>
          <w:sz w:val="24"/>
        </w:rPr>
        <w:t>年</w:t>
      </w:r>
      <w:r>
        <w:rPr>
          <w:rFonts w:hint="eastAsia" w:ascii="宋体" w:hAnsi="宋体" w:cs="宋体"/>
          <w:bCs/>
          <w:color w:val="auto"/>
          <w:sz w:val="24"/>
          <w:lang w:val="en-US" w:eastAsia="zh-CN"/>
        </w:rPr>
        <w:t>1月1日至今，</w:t>
      </w:r>
      <w:r>
        <w:rPr>
          <w:rFonts w:hint="eastAsia" w:ascii="宋体" w:hAnsi="宋体" w:cs="宋体"/>
          <w:bCs/>
          <w:color w:val="auto"/>
          <w:sz w:val="24"/>
        </w:rPr>
        <w:t>同类项目业绩</w:t>
      </w:r>
      <w:r>
        <w:rPr>
          <w:rFonts w:hint="eastAsia" w:ascii="宋体" w:hAnsi="宋体" w:cs="宋体"/>
          <w:color w:val="auto"/>
          <w:sz w:val="24"/>
        </w:rPr>
        <w:t>合同关键页（</w:t>
      </w:r>
      <w:r>
        <w:rPr>
          <w:rFonts w:hint="eastAsia" w:ascii="宋体" w:hAnsi="宋体" w:eastAsia="宋体" w:cs="宋体"/>
          <w:color w:val="auto"/>
          <w:sz w:val="24"/>
          <w:lang w:val="en-US" w:eastAsia="zh-CN"/>
        </w:rPr>
        <w:t>双方单位名称、项目名称与采购金额、双方落款公章、签订日期</w:t>
      </w:r>
      <w:r>
        <w:rPr>
          <w:rFonts w:hint="eastAsia" w:ascii="宋体" w:hAnsi="宋体" w:cs="宋体"/>
          <w:color w:val="auto"/>
          <w:sz w:val="24"/>
        </w:rPr>
        <w:t>，</w:t>
      </w:r>
      <w:r>
        <w:rPr>
          <w:rFonts w:hint="eastAsia" w:ascii="宋体" w:hAnsi="宋体" w:cs="宋体"/>
          <w:bCs/>
          <w:color w:val="auto"/>
          <w:sz w:val="24"/>
        </w:rPr>
        <w:t>缺少任意一项关键信息将视为无效证明材料</w:t>
      </w:r>
      <w:r>
        <w:rPr>
          <w:rFonts w:hint="eastAsia" w:ascii="宋体" w:hAnsi="宋体" w:cs="宋体"/>
          <w:bCs/>
          <w:color w:val="auto"/>
          <w:sz w:val="24"/>
          <w:lang w:eastAsia="zh-CN"/>
        </w:rPr>
        <w:t>）</w:t>
      </w:r>
      <w:r>
        <w:rPr>
          <w:rFonts w:hint="eastAsia" w:ascii="宋体" w:hAnsi="宋体" w:cs="宋体"/>
          <w:color w:val="auto"/>
          <w:sz w:val="24"/>
        </w:rPr>
        <w:t>复印件作为</w:t>
      </w:r>
      <w:r>
        <w:rPr>
          <w:rFonts w:hint="eastAsia" w:ascii="宋体" w:hAnsi="宋体" w:cs="宋体"/>
          <w:color w:val="auto"/>
          <w:sz w:val="24"/>
          <w:lang w:val="en-US" w:eastAsia="zh-CN"/>
        </w:rPr>
        <w:t>评审依据</w:t>
      </w:r>
      <w:r>
        <w:rPr>
          <w:rFonts w:hint="eastAsia" w:ascii="宋体" w:hAnsi="宋体" w:cs="宋体"/>
          <w:color w:val="auto"/>
          <w:sz w:val="24"/>
        </w:rPr>
        <w:t>。</w:t>
      </w:r>
    </w:p>
    <w:p w14:paraId="4BF660DD">
      <w:pPr>
        <w:spacing w:line="360" w:lineRule="auto"/>
        <w:jc w:val="center"/>
        <w:rPr>
          <w:rFonts w:hint="eastAsia" w:ascii="宋体" w:hAnsi="宋体" w:cs="宋体"/>
          <w:color w:val="auto"/>
          <w:kern w:val="0"/>
          <w:sz w:val="24"/>
        </w:rPr>
      </w:pPr>
      <w:r>
        <w:rPr>
          <w:rFonts w:hint="eastAsia" w:ascii="宋体" w:hAnsi="宋体" w:cs="宋体"/>
          <w:b/>
          <w:bCs/>
          <w:color w:val="auto"/>
          <w:kern w:val="0"/>
          <w:sz w:val="24"/>
        </w:rPr>
        <w:t xml:space="preserve">              </w:t>
      </w:r>
      <w:r>
        <w:rPr>
          <w:rFonts w:hint="eastAsia" w:ascii="宋体" w:hAnsi="宋体" w:cs="宋体"/>
          <w:color w:val="auto"/>
          <w:kern w:val="0"/>
          <w:sz w:val="24"/>
        </w:rPr>
        <w:t xml:space="preserve"> </w:t>
      </w:r>
    </w:p>
    <w:p w14:paraId="66F72F14">
      <w:pPr>
        <w:spacing w:line="360" w:lineRule="auto"/>
        <w:jc w:val="center"/>
        <w:rPr>
          <w:rFonts w:hint="eastAsia" w:ascii="宋体" w:hAnsi="宋体" w:cs="宋体"/>
          <w:color w:val="auto"/>
          <w:kern w:val="0"/>
          <w:sz w:val="24"/>
        </w:rPr>
      </w:pPr>
      <w:r>
        <w:rPr>
          <w:rFonts w:hint="eastAsia" w:ascii="宋体" w:hAnsi="宋体" w:cs="宋体"/>
          <w:color w:val="auto"/>
          <w:kern w:val="0"/>
          <w:sz w:val="24"/>
        </w:rPr>
        <w:t xml:space="preserve">                   供应商名称（盖章）：</w:t>
      </w:r>
    </w:p>
    <w:p w14:paraId="1CC367D7">
      <w:pPr>
        <w:spacing w:line="360" w:lineRule="auto"/>
        <w:jc w:val="left"/>
        <w:rPr>
          <w:rFonts w:hint="eastAsia" w:ascii="宋体" w:hAnsi="宋体" w:cs="宋体"/>
          <w:color w:val="auto"/>
          <w:sz w:val="24"/>
        </w:rPr>
      </w:pPr>
      <w:r>
        <w:rPr>
          <w:rFonts w:hint="eastAsia" w:ascii="宋体" w:hAnsi="宋体" w:cs="宋体"/>
          <w:color w:val="auto"/>
          <w:kern w:val="0"/>
          <w:sz w:val="24"/>
        </w:rPr>
        <w:t xml:space="preserve">                                                      日期：     年   月   日</w:t>
      </w:r>
    </w:p>
    <w:p w14:paraId="70D183C6">
      <w:pPr>
        <w:spacing w:line="360" w:lineRule="auto"/>
        <w:ind w:right="480"/>
        <w:rPr>
          <w:rFonts w:hint="eastAsia" w:ascii="宋体" w:hAnsi="宋体" w:cs="宋体"/>
          <w:b/>
          <w:color w:val="auto"/>
          <w:sz w:val="36"/>
          <w:szCs w:val="36"/>
        </w:rPr>
      </w:pPr>
    </w:p>
    <w:p w14:paraId="543C7C49">
      <w:pPr>
        <w:pStyle w:val="7"/>
        <w:rPr>
          <w:rFonts w:hint="eastAsia" w:ascii="宋体" w:hAnsi="宋体" w:cs="宋体"/>
          <w:b/>
          <w:sz w:val="36"/>
          <w:szCs w:val="36"/>
        </w:rPr>
      </w:pPr>
    </w:p>
    <w:p w14:paraId="19C5F53B">
      <w:pPr>
        <w:rPr>
          <w:rFonts w:hint="eastAsia"/>
        </w:rPr>
      </w:pPr>
    </w:p>
    <w:p w14:paraId="2E0FE8C3">
      <w:pPr>
        <w:spacing w:line="360" w:lineRule="auto"/>
        <w:ind w:right="480"/>
        <w:rPr>
          <w:rFonts w:hint="eastAsia" w:ascii="宋体" w:hAnsi="宋体" w:cs="宋体"/>
          <w:b/>
          <w:sz w:val="36"/>
          <w:szCs w:val="36"/>
        </w:rPr>
      </w:pPr>
    </w:p>
    <w:p w14:paraId="5131E27F">
      <w:pPr>
        <w:pStyle w:val="4"/>
        <w:rPr>
          <w:rFonts w:hint="eastAsia"/>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C670C">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61136F">
                          <w:pPr>
                            <w:pStyle w:val="1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E61136F">
                    <w:pPr>
                      <w:pStyle w:val="1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97476C"/>
    <w:multiLevelType w:val="singleLevel"/>
    <w:tmpl w:val="8297476C"/>
    <w:lvl w:ilvl="0" w:tentative="0">
      <w:start w:val="1"/>
      <w:numFmt w:val="decimal"/>
      <w:suff w:val="nothing"/>
      <w:lvlText w:val="%1、"/>
      <w:lvlJc w:val="left"/>
    </w:lvl>
  </w:abstractNum>
  <w:abstractNum w:abstractNumId="1">
    <w:nsid w:val="C7B0E914"/>
    <w:multiLevelType w:val="singleLevel"/>
    <w:tmpl w:val="C7B0E914"/>
    <w:lvl w:ilvl="0" w:tentative="0">
      <w:start w:val="1"/>
      <w:numFmt w:val="chineseCounting"/>
      <w:suff w:val="nothing"/>
      <w:lvlText w:val="%1、"/>
      <w:lvlJc w:val="left"/>
      <w:rPr>
        <w:rFonts w:hint="eastAsia"/>
      </w:rPr>
    </w:lvl>
  </w:abstractNum>
  <w:abstractNum w:abstractNumId="2">
    <w:nsid w:val="D4BE8ED2"/>
    <w:multiLevelType w:val="multilevel"/>
    <w:tmpl w:val="D4BE8ED2"/>
    <w:lvl w:ilvl="0" w:tentative="0">
      <w:start w:val="1"/>
      <w:numFmt w:val="chineseCounting"/>
      <w:suff w:val="nothing"/>
      <w:lvlText w:val="%1、"/>
      <w:lvlJc w:val="left"/>
      <w:rPr>
        <w:rFonts w:hint="eastAsia" w:ascii="宋体" w:hAnsi="宋体" w:eastAsia="宋体" w:cs="宋体"/>
        <w:sz w:val="28"/>
        <w:szCs w:val="28"/>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3">
    <w:nsid w:val="00000013"/>
    <w:multiLevelType w:val="multilevel"/>
    <w:tmpl w:val="00000013"/>
    <w:lvl w:ilvl="0" w:tentative="0">
      <w:start w:val="1"/>
      <w:numFmt w:val="decimal"/>
      <w:pStyle w:val="3"/>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53DF6434"/>
    <w:multiLevelType w:val="multilevel"/>
    <w:tmpl w:val="53DF6434"/>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BF72317"/>
    <w:multiLevelType w:val="singleLevel"/>
    <w:tmpl w:val="5BF72317"/>
    <w:lvl w:ilvl="0" w:tentative="0">
      <w:start w:val="1"/>
      <w:numFmt w:val="decimal"/>
      <w:suff w:val="nothing"/>
      <w:lvlText w:val="%1、"/>
      <w:lvlJc w:val="left"/>
    </w:lvl>
  </w:abstractNum>
  <w:abstractNum w:abstractNumId="6">
    <w:nsid w:val="735A6F00"/>
    <w:multiLevelType w:val="singleLevel"/>
    <w:tmpl w:val="735A6F00"/>
    <w:lvl w:ilvl="0" w:tentative="0">
      <w:start w:val="1"/>
      <w:numFmt w:val="decimal"/>
      <w:suff w:val="nothing"/>
      <w:lvlText w:val="%1、"/>
      <w:lvlJc w:val="left"/>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5OWU2NmEwNjhjYWQxMTJhYmFiOWFhMDRiOGJiZmMifQ=="/>
    <w:docVar w:name="KSO_WPS_MARK_KEY" w:val="7b9c4f7f-f00a-4363-91a7-0b6a5f1e606e"/>
  </w:docVars>
  <w:rsids>
    <w:rsidRoot w:val="00172A27"/>
    <w:rsid w:val="00015B08"/>
    <w:rsid w:val="00035493"/>
    <w:rsid w:val="00035DA6"/>
    <w:rsid w:val="00040AB0"/>
    <w:rsid w:val="00070D2E"/>
    <w:rsid w:val="000B5A7B"/>
    <w:rsid w:val="000B66E7"/>
    <w:rsid w:val="000C1300"/>
    <w:rsid w:val="000C1CE2"/>
    <w:rsid w:val="000F6318"/>
    <w:rsid w:val="00132EE0"/>
    <w:rsid w:val="00134B5F"/>
    <w:rsid w:val="00150EAD"/>
    <w:rsid w:val="001706C8"/>
    <w:rsid w:val="001723B5"/>
    <w:rsid w:val="00194A0D"/>
    <w:rsid w:val="001D5B38"/>
    <w:rsid w:val="001D6E4D"/>
    <w:rsid w:val="001F5840"/>
    <w:rsid w:val="00243177"/>
    <w:rsid w:val="00252736"/>
    <w:rsid w:val="002607D5"/>
    <w:rsid w:val="002750B0"/>
    <w:rsid w:val="002B06D1"/>
    <w:rsid w:val="002F657F"/>
    <w:rsid w:val="002F69F0"/>
    <w:rsid w:val="00322716"/>
    <w:rsid w:val="003243BA"/>
    <w:rsid w:val="003339D8"/>
    <w:rsid w:val="00341380"/>
    <w:rsid w:val="003552E7"/>
    <w:rsid w:val="003575E6"/>
    <w:rsid w:val="00383B1B"/>
    <w:rsid w:val="00387F59"/>
    <w:rsid w:val="003A49E3"/>
    <w:rsid w:val="003B3442"/>
    <w:rsid w:val="003B422A"/>
    <w:rsid w:val="003B57BD"/>
    <w:rsid w:val="003D7443"/>
    <w:rsid w:val="003E3FF7"/>
    <w:rsid w:val="00464166"/>
    <w:rsid w:val="00485BBA"/>
    <w:rsid w:val="004D7E03"/>
    <w:rsid w:val="004E3313"/>
    <w:rsid w:val="0050371C"/>
    <w:rsid w:val="00504F43"/>
    <w:rsid w:val="00514F46"/>
    <w:rsid w:val="0052554A"/>
    <w:rsid w:val="0056497B"/>
    <w:rsid w:val="0056512A"/>
    <w:rsid w:val="00577217"/>
    <w:rsid w:val="005A67EC"/>
    <w:rsid w:val="00606081"/>
    <w:rsid w:val="00625EB4"/>
    <w:rsid w:val="006539C8"/>
    <w:rsid w:val="00675E8E"/>
    <w:rsid w:val="006A349C"/>
    <w:rsid w:val="006B490C"/>
    <w:rsid w:val="006C35D3"/>
    <w:rsid w:val="006E4C2F"/>
    <w:rsid w:val="00705587"/>
    <w:rsid w:val="00733DA1"/>
    <w:rsid w:val="007369ED"/>
    <w:rsid w:val="00737CE8"/>
    <w:rsid w:val="00762B53"/>
    <w:rsid w:val="0078574A"/>
    <w:rsid w:val="007914F6"/>
    <w:rsid w:val="00797FC9"/>
    <w:rsid w:val="007B79A1"/>
    <w:rsid w:val="007D70E2"/>
    <w:rsid w:val="007E7370"/>
    <w:rsid w:val="008909EE"/>
    <w:rsid w:val="008C0BA7"/>
    <w:rsid w:val="008F3F0A"/>
    <w:rsid w:val="009173FF"/>
    <w:rsid w:val="00963274"/>
    <w:rsid w:val="009C460D"/>
    <w:rsid w:val="009D611E"/>
    <w:rsid w:val="00A0695C"/>
    <w:rsid w:val="00A07133"/>
    <w:rsid w:val="00A3295D"/>
    <w:rsid w:val="00A53D8C"/>
    <w:rsid w:val="00A86276"/>
    <w:rsid w:val="00A9729A"/>
    <w:rsid w:val="00AC5890"/>
    <w:rsid w:val="00B242EF"/>
    <w:rsid w:val="00B324B7"/>
    <w:rsid w:val="00B326B6"/>
    <w:rsid w:val="00B333E2"/>
    <w:rsid w:val="00B3414A"/>
    <w:rsid w:val="00B36484"/>
    <w:rsid w:val="00B375C7"/>
    <w:rsid w:val="00B838A0"/>
    <w:rsid w:val="00BB72E9"/>
    <w:rsid w:val="00BC4635"/>
    <w:rsid w:val="00C1795B"/>
    <w:rsid w:val="00C47A27"/>
    <w:rsid w:val="00C77195"/>
    <w:rsid w:val="00C812A5"/>
    <w:rsid w:val="00C823C4"/>
    <w:rsid w:val="00C90DBE"/>
    <w:rsid w:val="00C95F5C"/>
    <w:rsid w:val="00CB2F1A"/>
    <w:rsid w:val="00CC2EFD"/>
    <w:rsid w:val="00CC457E"/>
    <w:rsid w:val="00CF4BD3"/>
    <w:rsid w:val="00D50C2D"/>
    <w:rsid w:val="00D671C3"/>
    <w:rsid w:val="00D73338"/>
    <w:rsid w:val="00D9145B"/>
    <w:rsid w:val="00DD6482"/>
    <w:rsid w:val="00DE6C9C"/>
    <w:rsid w:val="00DF5DBB"/>
    <w:rsid w:val="00E06B9E"/>
    <w:rsid w:val="00E11D11"/>
    <w:rsid w:val="00E16182"/>
    <w:rsid w:val="00E2749A"/>
    <w:rsid w:val="00E52F76"/>
    <w:rsid w:val="00E647D7"/>
    <w:rsid w:val="00E76DC9"/>
    <w:rsid w:val="00EC0C83"/>
    <w:rsid w:val="00EC26C3"/>
    <w:rsid w:val="00ED56BF"/>
    <w:rsid w:val="00F01693"/>
    <w:rsid w:val="00F150F0"/>
    <w:rsid w:val="00F504B3"/>
    <w:rsid w:val="00F928F1"/>
    <w:rsid w:val="00FA088A"/>
    <w:rsid w:val="00FC3E1B"/>
    <w:rsid w:val="00FE57E0"/>
    <w:rsid w:val="012A0989"/>
    <w:rsid w:val="01317F69"/>
    <w:rsid w:val="014103EB"/>
    <w:rsid w:val="015300F0"/>
    <w:rsid w:val="01747E56"/>
    <w:rsid w:val="01A54948"/>
    <w:rsid w:val="01AF02E2"/>
    <w:rsid w:val="01B42948"/>
    <w:rsid w:val="01BD17FD"/>
    <w:rsid w:val="01C670C2"/>
    <w:rsid w:val="01DE53B1"/>
    <w:rsid w:val="01E90844"/>
    <w:rsid w:val="01F90AE9"/>
    <w:rsid w:val="02557C87"/>
    <w:rsid w:val="025D6B3C"/>
    <w:rsid w:val="02641C78"/>
    <w:rsid w:val="02691984"/>
    <w:rsid w:val="027C16B8"/>
    <w:rsid w:val="02873BB9"/>
    <w:rsid w:val="028B36A9"/>
    <w:rsid w:val="028B7BD3"/>
    <w:rsid w:val="029167E5"/>
    <w:rsid w:val="029702A0"/>
    <w:rsid w:val="02A36C44"/>
    <w:rsid w:val="02AB5AF9"/>
    <w:rsid w:val="02B25F0D"/>
    <w:rsid w:val="02DA6E33"/>
    <w:rsid w:val="02DC5CB3"/>
    <w:rsid w:val="02E334E5"/>
    <w:rsid w:val="02E84657"/>
    <w:rsid w:val="02EB239A"/>
    <w:rsid w:val="02FA438B"/>
    <w:rsid w:val="03045209"/>
    <w:rsid w:val="03190CB5"/>
    <w:rsid w:val="03195159"/>
    <w:rsid w:val="03280311"/>
    <w:rsid w:val="0350044F"/>
    <w:rsid w:val="035A307B"/>
    <w:rsid w:val="038933A9"/>
    <w:rsid w:val="038A570F"/>
    <w:rsid w:val="03962305"/>
    <w:rsid w:val="03CD5024"/>
    <w:rsid w:val="03CE7CF1"/>
    <w:rsid w:val="03D41080"/>
    <w:rsid w:val="03EA66E6"/>
    <w:rsid w:val="03EF7C67"/>
    <w:rsid w:val="03FF434E"/>
    <w:rsid w:val="040C6A6B"/>
    <w:rsid w:val="04223B99"/>
    <w:rsid w:val="04275653"/>
    <w:rsid w:val="045A3333"/>
    <w:rsid w:val="04762137"/>
    <w:rsid w:val="047A39D5"/>
    <w:rsid w:val="0480185A"/>
    <w:rsid w:val="04992949"/>
    <w:rsid w:val="04C133B2"/>
    <w:rsid w:val="04FC6045"/>
    <w:rsid w:val="051F1C78"/>
    <w:rsid w:val="052102F4"/>
    <w:rsid w:val="053A3164"/>
    <w:rsid w:val="056A1C9B"/>
    <w:rsid w:val="05777F14"/>
    <w:rsid w:val="05815E46"/>
    <w:rsid w:val="0592338E"/>
    <w:rsid w:val="059C797B"/>
    <w:rsid w:val="05B95512"/>
    <w:rsid w:val="05CD3FD8"/>
    <w:rsid w:val="05DB66F5"/>
    <w:rsid w:val="05F15F19"/>
    <w:rsid w:val="05FB6D97"/>
    <w:rsid w:val="06163BD1"/>
    <w:rsid w:val="061D286A"/>
    <w:rsid w:val="0636392C"/>
    <w:rsid w:val="063858F6"/>
    <w:rsid w:val="065A6B29"/>
    <w:rsid w:val="066D45C4"/>
    <w:rsid w:val="067130E8"/>
    <w:rsid w:val="06C47189"/>
    <w:rsid w:val="06CE0008"/>
    <w:rsid w:val="06D118A6"/>
    <w:rsid w:val="06D3561E"/>
    <w:rsid w:val="06F7130D"/>
    <w:rsid w:val="07035FA0"/>
    <w:rsid w:val="071A4FFB"/>
    <w:rsid w:val="0721638A"/>
    <w:rsid w:val="07245E7A"/>
    <w:rsid w:val="072639A0"/>
    <w:rsid w:val="072F4F4B"/>
    <w:rsid w:val="07500A1D"/>
    <w:rsid w:val="076F5A29"/>
    <w:rsid w:val="077A3CEC"/>
    <w:rsid w:val="078F7797"/>
    <w:rsid w:val="07A07BF6"/>
    <w:rsid w:val="07A34FF1"/>
    <w:rsid w:val="07AF7E3A"/>
    <w:rsid w:val="07B33A21"/>
    <w:rsid w:val="07B45450"/>
    <w:rsid w:val="07C136C9"/>
    <w:rsid w:val="07CE1622"/>
    <w:rsid w:val="07CE511B"/>
    <w:rsid w:val="07FB6BDB"/>
    <w:rsid w:val="08234384"/>
    <w:rsid w:val="08305297"/>
    <w:rsid w:val="08566507"/>
    <w:rsid w:val="08752E31"/>
    <w:rsid w:val="088140EF"/>
    <w:rsid w:val="088175E5"/>
    <w:rsid w:val="08850B9A"/>
    <w:rsid w:val="089112ED"/>
    <w:rsid w:val="08955055"/>
    <w:rsid w:val="089C0455"/>
    <w:rsid w:val="089D1B62"/>
    <w:rsid w:val="08BC5D2D"/>
    <w:rsid w:val="08C0210D"/>
    <w:rsid w:val="08D13139"/>
    <w:rsid w:val="08D77648"/>
    <w:rsid w:val="08DD2784"/>
    <w:rsid w:val="09016473"/>
    <w:rsid w:val="091F09BE"/>
    <w:rsid w:val="0922392E"/>
    <w:rsid w:val="092D54BA"/>
    <w:rsid w:val="094E3682"/>
    <w:rsid w:val="095B65B9"/>
    <w:rsid w:val="0968759D"/>
    <w:rsid w:val="09815806"/>
    <w:rsid w:val="099E0CDD"/>
    <w:rsid w:val="09B5438B"/>
    <w:rsid w:val="09EF7FCD"/>
    <w:rsid w:val="0A083831"/>
    <w:rsid w:val="0A3E7253"/>
    <w:rsid w:val="0A4725AB"/>
    <w:rsid w:val="0A4E56B3"/>
    <w:rsid w:val="0A910A39"/>
    <w:rsid w:val="0ABF2555"/>
    <w:rsid w:val="0AC01B2F"/>
    <w:rsid w:val="0AC0410C"/>
    <w:rsid w:val="0AC21C32"/>
    <w:rsid w:val="0ACE7160"/>
    <w:rsid w:val="0AE61DC4"/>
    <w:rsid w:val="0AEA1832"/>
    <w:rsid w:val="0AEF054D"/>
    <w:rsid w:val="0AFF2E86"/>
    <w:rsid w:val="0B0009AC"/>
    <w:rsid w:val="0B097861"/>
    <w:rsid w:val="0B0C127B"/>
    <w:rsid w:val="0B1F0E32"/>
    <w:rsid w:val="0B21104E"/>
    <w:rsid w:val="0B2475F1"/>
    <w:rsid w:val="0B2823DD"/>
    <w:rsid w:val="0B377064"/>
    <w:rsid w:val="0B3C7C36"/>
    <w:rsid w:val="0B50723E"/>
    <w:rsid w:val="0B6251C3"/>
    <w:rsid w:val="0B6B051B"/>
    <w:rsid w:val="0B75190B"/>
    <w:rsid w:val="0B7D3DAB"/>
    <w:rsid w:val="0B867103"/>
    <w:rsid w:val="0B8909A2"/>
    <w:rsid w:val="0BB51797"/>
    <w:rsid w:val="0C0301F5"/>
    <w:rsid w:val="0C517711"/>
    <w:rsid w:val="0C5B233E"/>
    <w:rsid w:val="0C736626"/>
    <w:rsid w:val="0C811679"/>
    <w:rsid w:val="0C9B098C"/>
    <w:rsid w:val="0CA737D5"/>
    <w:rsid w:val="0CC25F19"/>
    <w:rsid w:val="0CD47050"/>
    <w:rsid w:val="0CDE6ACB"/>
    <w:rsid w:val="0CEE4F60"/>
    <w:rsid w:val="0D156991"/>
    <w:rsid w:val="0D2E7A52"/>
    <w:rsid w:val="0D385749"/>
    <w:rsid w:val="0D47221A"/>
    <w:rsid w:val="0D4C6FD9"/>
    <w:rsid w:val="0D5C45C0"/>
    <w:rsid w:val="0D7F205C"/>
    <w:rsid w:val="0D817B82"/>
    <w:rsid w:val="0D88326A"/>
    <w:rsid w:val="0D935B07"/>
    <w:rsid w:val="0DAF0B93"/>
    <w:rsid w:val="0DB25F8E"/>
    <w:rsid w:val="0DE01021"/>
    <w:rsid w:val="0DE325EB"/>
    <w:rsid w:val="0DF77E44"/>
    <w:rsid w:val="0E100F06"/>
    <w:rsid w:val="0E1704E7"/>
    <w:rsid w:val="0E1F1149"/>
    <w:rsid w:val="0E2C21E4"/>
    <w:rsid w:val="0E7D63D0"/>
    <w:rsid w:val="0EA24254"/>
    <w:rsid w:val="0EAD49A7"/>
    <w:rsid w:val="0EAE0E4B"/>
    <w:rsid w:val="0EAF7029"/>
    <w:rsid w:val="0ECC0A79"/>
    <w:rsid w:val="0ED308B1"/>
    <w:rsid w:val="0EE97DF3"/>
    <w:rsid w:val="0EEE2A85"/>
    <w:rsid w:val="0F0A1DF9"/>
    <w:rsid w:val="0F363917"/>
    <w:rsid w:val="0F3A0931"/>
    <w:rsid w:val="0F59068B"/>
    <w:rsid w:val="0F711E78"/>
    <w:rsid w:val="0F727744"/>
    <w:rsid w:val="0F824086"/>
    <w:rsid w:val="0F9F7B78"/>
    <w:rsid w:val="0FA638D0"/>
    <w:rsid w:val="0FAC2EB1"/>
    <w:rsid w:val="0FBF0E36"/>
    <w:rsid w:val="0FC24482"/>
    <w:rsid w:val="0FCE2E27"/>
    <w:rsid w:val="0FD3668F"/>
    <w:rsid w:val="0FDD12BC"/>
    <w:rsid w:val="0FF22FB9"/>
    <w:rsid w:val="1026710D"/>
    <w:rsid w:val="103E7FAD"/>
    <w:rsid w:val="10501A8E"/>
    <w:rsid w:val="106D0892"/>
    <w:rsid w:val="10857989"/>
    <w:rsid w:val="108B0D18"/>
    <w:rsid w:val="1092654A"/>
    <w:rsid w:val="109A0D5B"/>
    <w:rsid w:val="109A5823"/>
    <w:rsid w:val="10A36062"/>
    <w:rsid w:val="10B71B0D"/>
    <w:rsid w:val="10BB15FD"/>
    <w:rsid w:val="10C304B2"/>
    <w:rsid w:val="10CA5CE4"/>
    <w:rsid w:val="10EC5905"/>
    <w:rsid w:val="10F7015B"/>
    <w:rsid w:val="11107F03"/>
    <w:rsid w:val="111921EA"/>
    <w:rsid w:val="11482B3B"/>
    <w:rsid w:val="115832F0"/>
    <w:rsid w:val="11665A0D"/>
    <w:rsid w:val="11785740"/>
    <w:rsid w:val="1181082B"/>
    <w:rsid w:val="118539B9"/>
    <w:rsid w:val="11965BC6"/>
    <w:rsid w:val="11B43EFD"/>
    <w:rsid w:val="11CE0330"/>
    <w:rsid w:val="11D230A2"/>
    <w:rsid w:val="11DB182B"/>
    <w:rsid w:val="12156648"/>
    <w:rsid w:val="121F2CCB"/>
    <w:rsid w:val="122136E2"/>
    <w:rsid w:val="122877C1"/>
    <w:rsid w:val="125C471A"/>
    <w:rsid w:val="126A32DB"/>
    <w:rsid w:val="12791770"/>
    <w:rsid w:val="1279351E"/>
    <w:rsid w:val="12891287"/>
    <w:rsid w:val="12A3059B"/>
    <w:rsid w:val="12A460C1"/>
    <w:rsid w:val="12AA0DA9"/>
    <w:rsid w:val="12AD1419"/>
    <w:rsid w:val="12B216E7"/>
    <w:rsid w:val="12DD46A3"/>
    <w:rsid w:val="12EB3CF0"/>
    <w:rsid w:val="1304136F"/>
    <w:rsid w:val="13143247"/>
    <w:rsid w:val="131B45D5"/>
    <w:rsid w:val="132536A6"/>
    <w:rsid w:val="132F6539"/>
    <w:rsid w:val="139A58C6"/>
    <w:rsid w:val="139E0D62"/>
    <w:rsid w:val="13B54A2A"/>
    <w:rsid w:val="13C66B11"/>
    <w:rsid w:val="13DB2102"/>
    <w:rsid w:val="141D437D"/>
    <w:rsid w:val="143D56FD"/>
    <w:rsid w:val="14524026"/>
    <w:rsid w:val="14883EEC"/>
    <w:rsid w:val="14AB1989"/>
    <w:rsid w:val="14B11D54"/>
    <w:rsid w:val="14DE44E6"/>
    <w:rsid w:val="15075D50"/>
    <w:rsid w:val="15095AC8"/>
    <w:rsid w:val="151C4634"/>
    <w:rsid w:val="15393438"/>
    <w:rsid w:val="153B2D0D"/>
    <w:rsid w:val="153C0833"/>
    <w:rsid w:val="15861A60"/>
    <w:rsid w:val="158B3597"/>
    <w:rsid w:val="1594066F"/>
    <w:rsid w:val="159574D3"/>
    <w:rsid w:val="15A05265"/>
    <w:rsid w:val="15B50D11"/>
    <w:rsid w:val="15CB41CE"/>
    <w:rsid w:val="15D144C2"/>
    <w:rsid w:val="15DD0268"/>
    <w:rsid w:val="15E50ECA"/>
    <w:rsid w:val="15F35395"/>
    <w:rsid w:val="15F64E85"/>
    <w:rsid w:val="16004CB7"/>
    <w:rsid w:val="162437A1"/>
    <w:rsid w:val="162901DB"/>
    <w:rsid w:val="16443E43"/>
    <w:rsid w:val="16534086"/>
    <w:rsid w:val="165627BA"/>
    <w:rsid w:val="16683E4D"/>
    <w:rsid w:val="166B13D0"/>
    <w:rsid w:val="167A7865"/>
    <w:rsid w:val="168801D3"/>
    <w:rsid w:val="169E79F7"/>
    <w:rsid w:val="16DD3AD6"/>
    <w:rsid w:val="16E82A20"/>
    <w:rsid w:val="17035AAC"/>
    <w:rsid w:val="1732013F"/>
    <w:rsid w:val="174E307B"/>
    <w:rsid w:val="175B7DAF"/>
    <w:rsid w:val="17683B61"/>
    <w:rsid w:val="176E1F45"/>
    <w:rsid w:val="17874C0F"/>
    <w:rsid w:val="17882795"/>
    <w:rsid w:val="17946704"/>
    <w:rsid w:val="17992789"/>
    <w:rsid w:val="17FB5BF2"/>
    <w:rsid w:val="18074673"/>
    <w:rsid w:val="18406BBD"/>
    <w:rsid w:val="18493992"/>
    <w:rsid w:val="18495AC0"/>
    <w:rsid w:val="18714C97"/>
    <w:rsid w:val="187F1162"/>
    <w:rsid w:val="1881312C"/>
    <w:rsid w:val="18820C52"/>
    <w:rsid w:val="189664AC"/>
    <w:rsid w:val="18A94431"/>
    <w:rsid w:val="18AF6CED"/>
    <w:rsid w:val="18D53478"/>
    <w:rsid w:val="18DC0363"/>
    <w:rsid w:val="18FC6C57"/>
    <w:rsid w:val="18FF15AF"/>
    <w:rsid w:val="190D676E"/>
    <w:rsid w:val="191E4E1F"/>
    <w:rsid w:val="192A37C4"/>
    <w:rsid w:val="19371A3D"/>
    <w:rsid w:val="193E726F"/>
    <w:rsid w:val="19792055"/>
    <w:rsid w:val="19852588"/>
    <w:rsid w:val="19946E8F"/>
    <w:rsid w:val="19DB686C"/>
    <w:rsid w:val="19E81F5F"/>
    <w:rsid w:val="19F142E2"/>
    <w:rsid w:val="19F4792E"/>
    <w:rsid w:val="1A1D0C33"/>
    <w:rsid w:val="1A245EE1"/>
    <w:rsid w:val="1A332204"/>
    <w:rsid w:val="1A6D3683"/>
    <w:rsid w:val="1A8E275C"/>
    <w:rsid w:val="1A9A6727"/>
    <w:rsid w:val="1AB570BD"/>
    <w:rsid w:val="1AC35C7E"/>
    <w:rsid w:val="1ACC5BD1"/>
    <w:rsid w:val="1AD56A5E"/>
    <w:rsid w:val="1AD63F77"/>
    <w:rsid w:val="1AE6371B"/>
    <w:rsid w:val="1AF35E37"/>
    <w:rsid w:val="1AF71484"/>
    <w:rsid w:val="1B027E29"/>
    <w:rsid w:val="1B0D6EF9"/>
    <w:rsid w:val="1B132036"/>
    <w:rsid w:val="1B140288"/>
    <w:rsid w:val="1B210BF7"/>
    <w:rsid w:val="1B356450"/>
    <w:rsid w:val="1B373F76"/>
    <w:rsid w:val="1B3E5305"/>
    <w:rsid w:val="1B4F7512"/>
    <w:rsid w:val="1B612829"/>
    <w:rsid w:val="1B6805D3"/>
    <w:rsid w:val="1B6F1962"/>
    <w:rsid w:val="1B8151F1"/>
    <w:rsid w:val="1B882A24"/>
    <w:rsid w:val="1B9238A2"/>
    <w:rsid w:val="1BC021BE"/>
    <w:rsid w:val="1BCC2910"/>
    <w:rsid w:val="1BCF6289"/>
    <w:rsid w:val="1BD43300"/>
    <w:rsid w:val="1BD6378F"/>
    <w:rsid w:val="1BD63818"/>
    <w:rsid w:val="1BDB0DA5"/>
    <w:rsid w:val="1BF46D94"/>
    <w:rsid w:val="1C0A168B"/>
    <w:rsid w:val="1C0C0F5F"/>
    <w:rsid w:val="1C185B56"/>
    <w:rsid w:val="1C1D3506"/>
    <w:rsid w:val="1C24274C"/>
    <w:rsid w:val="1C3A1F70"/>
    <w:rsid w:val="1C632B49"/>
    <w:rsid w:val="1C654B13"/>
    <w:rsid w:val="1C735482"/>
    <w:rsid w:val="1C7A05BE"/>
    <w:rsid w:val="1C9563E4"/>
    <w:rsid w:val="1C961170"/>
    <w:rsid w:val="1C9B22E3"/>
    <w:rsid w:val="1CA10D8B"/>
    <w:rsid w:val="1CBA2B1F"/>
    <w:rsid w:val="1CCE4466"/>
    <w:rsid w:val="1CE67A02"/>
    <w:rsid w:val="1CEB5018"/>
    <w:rsid w:val="1CEE2D5A"/>
    <w:rsid w:val="1D022869"/>
    <w:rsid w:val="1D1637BE"/>
    <w:rsid w:val="1D2624F4"/>
    <w:rsid w:val="1D2B18B9"/>
    <w:rsid w:val="1D540512"/>
    <w:rsid w:val="1D682B0D"/>
    <w:rsid w:val="1D772D50"/>
    <w:rsid w:val="1D951428"/>
    <w:rsid w:val="1DAF4298"/>
    <w:rsid w:val="1DCD471E"/>
    <w:rsid w:val="1DE101C9"/>
    <w:rsid w:val="1DF779ED"/>
    <w:rsid w:val="1DF83188"/>
    <w:rsid w:val="1DFD14A7"/>
    <w:rsid w:val="1E081BFA"/>
    <w:rsid w:val="1E0839A8"/>
    <w:rsid w:val="1E0F11DA"/>
    <w:rsid w:val="1E0F4D36"/>
    <w:rsid w:val="1E262080"/>
    <w:rsid w:val="1E4A0464"/>
    <w:rsid w:val="1E537319"/>
    <w:rsid w:val="1E5A48EA"/>
    <w:rsid w:val="1E742DCF"/>
    <w:rsid w:val="1E7960DE"/>
    <w:rsid w:val="1E892D3B"/>
    <w:rsid w:val="1EB11047"/>
    <w:rsid w:val="1ECE4BF1"/>
    <w:rsid w:val="1EF34658"/>
    <w:rsid w:val="1EF87EC0"/>
    <w:rsid w:val="1EFA3E00"/>
    <w:rsid w:val="1F2B5BA0"/>
    <w:rsid w:val="1F38206B"/>
    <w:rsid w:val="1F3F5AEF"/>
    <w:rsid w:val="1F460C2C"/>
    <w:rsid w:val="1F474F49"/>
    <w:rsid w:val="1F505606"/>
    <w:rsid w:val="1F6317DE"/>
    <w:rsid w:val="1F75575C"/>
    <w:rsid w:val="1F837711"/>
    <w:rsid w:val="1F9D6372"/>
    <w:rsid w:val="1F9F20EA"/>
    <w:rsid w:val="1FB97650"/>
    <w:rsid w:val="1FBE6A14"/>
    <w:rsid w:val="1FD2426D"/>
    <w:rsid w:val="1FD61FB0"/>
    <w:rsid w:val="1FE30229"/>
    <w:rsid w:val="1FFB7C68"/>
    <w:rsid w:val="20085EE1"/>
    <w:rsid w:val="20104D96"/>
    <w:rsid w:val="20191E9C"/>
    <w:rsid w:val="201E5705"/>
    <w:rsid w:val="20446575"/>
    <w:rsid w:val="205E01F7"/>
    <w:rsid w:val="206550E2"/>
    <w:rsid w:val="206750B4"/>
    <w:rsid w:val="20895274"/>
    <w:rsid w:val="20A53730"/>
    <w:rsid w:val="20D9162C"/>
    <w:rsid w:val="210B3EDB"/>
    <w:rsid w:val="21186CA9"/>
    <w:rsid w:val="213571AA"/>
    <w:rsid w:val="213A656E"/>
    <w:rsid w:val="213D2CB5"/>
    <w:rsid w:val="21442F49"/>
    <w:rsid w:val="218477E9"/>
    <w:rsid w:val="219E6AFD"/>
    <w:rsid w:val="21A97250"/>
    <w:rsid w:val="21B05AC2"/>
    <w:rsid w:val="21B068A5"/>
    <w:rsid w:val="21BF4CC5"/>
    <w:rsid w:val="21F030D1"/>
    <w:rsid w:val="21FA7AAB"/>
    <w:rsid w:val="2210107D"/>
    <w:rsid w:val="22145011"/>
    <w:rsid w:val="22357D6F"/>
    <w:rsid w:val="22504D17"/>
    <w:rsid w:val="22721D38"/>
    <w:rsid w:val="22A46395"/>
    <w:rsid w:val="22B365D8"/>
    <w:rsid w:val="22B42350"/>
    <w:rsid w:val="22B91F3C"/>
    <w:rsid w:val="22C04851"/>
    <w:rsid w:val="22D84291"/>
    <w:rsid w:val="22DA77F1"/>
    <w:rsid w:val="22E34ADB"/>
    <w:rsid w:val="22FF181D"/>
    <w:rsid w:val="2302130E"/>
    <w:rsid w:val="23264FFC"/>
    <w:rsid w:val="232748D0"/>
    <w:rsid w:val="23447230"/>
    <w:rsid w:val="23783011"/>
    <w:rsid w:val="23863CED"/>
    <w:rsid w:val="23B95E70"/>
    <w:rsid w:val="24044C11"/>
    <w:rsid w:val="24125580"/>
    <w:rsid w:val="24155071"/>
    <w:rsid w:val="2423586D"/>
    <w:rsid w:val="24390D5F"/>
    <w:rsid w:val="243B4AD7"/>
    <w:rsid w:val="244514B2"/>
    <w:rsid w:val="245711E5"/>
    <w:rsid w:val="24633955"/>
    <w:rsid w:val="24704CE4"/>
    <w:rsid w:val="249B37C8"/>
    <w:rsid w:val="249D355D"/>
    <w:rsid w:val="249D7540"/>
    <w:rsid w:val="24AF4B7D"/>
    <w:rsid w:val="24B5022E"/>
    <w:rsid w:val="24C26FA6"/>
    <w:rsid w:val="24CA7C09"/>
    <w:rsid w:val="24D10F97"/>
    <w:rsid w:val="24DD793C"/>
    <w:rsid w:val="24EA02AB"/>
    <w:rsid w:val="24FB7DC2"/>
    <w:rsid w:val="25056E93"/>
    <w:rsid w:val="253D03DB"/>
    <w:rsid w:val="254148C2"/>
    <w:rsid w:val="255029A4"/>
    <w:rsid w:val="257162D7"/>
    <w:rsid w:val="25733DFD"/>
    <w:rsid w:val="257C42E8"/>
    <w:rsid w:val="25806DFD"/>
    <w:rsid w:val="258119E3"/>
    <w:rsid w:val="25891872"/>
    <w:rsid w:val="25AD693C"/>
    <w:rsid w:val="25B52667"/>
    <w:rsid w:val="25C85A32"/>
    <w:rsid w:val="25C97EC1"/>
    <w:rsid w:val="25D02FFD"/>
    <w:rsid w:val="261A696E"/>
    <w:rsid w:val="26413EFB"/>
    <w:rsid w:val="26445799"/>
    <w:rsid w:val="26527EB6"/>
    <w:rsid w:val="266B71CA"/>
    <w:rsid w:val="267C13D7"/>
    <w:rsid w:val="268838D8"/>
    <w:rsid w:val="26A1499A"/>
    <w:rsid w:val="26C62652"/>
    <w:rsid w:val="26D00413"/>
    <w:rsid w:val="26E74AA2"/>
    <w:rsid w:val="26EB3E67"/>
    <w:rsid w:val="271909D4"/>
    <w:rsid w:val="275C2BD9"/>
    <w:rsid w:val="27722760"/>
    <w:rsid w:val="27775997"/>
    <w:rsid w:val="27871DE1"/>
    <w:rsid w:val="278A56E4"/>
    <w:rsid w:val="27AE736E"/>
    <w:rsid w:val="27D50D9F"/>
    <w:rsid w:val="27E92A9C"/>
    <w:rsid w:val="27E962E8"/>
    <w:rsid w:val="27F31225"/>
    <w:rsid w:val="27FD20A3"/>
    <w:rsid w:val="27FF406E"/>
    <w:rsid w:val="280A1EDA"/>
    <w:rsid w:val="28322982"/>
    <w:rsid w:val="283261F1"/>
    <w:rsid w:val="28327F9F"/>
    <w:rsid w:val="288F1161"/>
    <w:rsid w:val="28B430AA"/>
    <w:rsid w:val="28CF1C92"/>
    <w:rsid w:val="28D63020"/>
    <w:rsid w:val="28E348A1"/>
    <w:rsid w:val="28E56C92"/>
    <w:rsid w:val="28EF7C3E"/>
    <w:rsid w:val="28F1087F"/>
    <w:rsid w:val="290A5904"/>
    <w:rsid w:val="29211DC2"/>
    <w:rsid w:val="292C2C40"/>
    <w:rsid w:val="29512E02"/>
    <w:rsid w:val="296A5517"/>
    <w:rsid w:val="29820AB2"/>
    <w:rsid w:val="298750D6"/>
    <w:rsid w:val="29986528"/>
    <w:rsid w:val="29D37560"/>
    <w:rsid w:val="29E370E5"/>
    <w:rsid w:val="29E4351B"/>
    <w:rsid w:val="29E8213C"/>
    <w:rsid w:val="29F00112"/>
    <w:rsid w:val="29FD56B2"/>
    <w:rsid w:val="2A1536D4"/>
    <w:rsid w:val="2A222295"/>
    <w:rsid w:val="2A2831DE"/>
    <w:rsid w:val="2A3C3357"/>
    <w:rsid w:val="2A570191"/>
    <w:rsid w:val="2A593886"/>
    <w:rsid w:val="2A6308E4"/>
    <w:rsid w:val="2A750617"/>
    <w:rsid w:val="2AA1765E"/>
    <w:rsid w:val="2AB96756"/>
    <w:rsid w:val="2ABE1FBE"/>
    <w:rsid w:val="2AC54D2F"/>
    <w:rsid w:val="2AD2672E"/>
    <w:rsid w:val="2AE00186"/>
    <w:rsid w:val="2AF05EF0"/>
    <w:rsid w:val="2B1C0A93"/>
    <w:rsid w:val="2B22254D"/>
    <w:rsid w:val="2B2D4A4E"/>
    <w:rsid w:val="2B3776B7"/>
    <w:rsid w:val="2B560448"/>
    <w:rsid w:val="2B5E10AB"/>
    <w:rsid w:val="2B7663F5"/>
    <w:rsid w:val="2B8A01EC"/>
    <w:rsid w:val="2BA20995"/>
    <w:rsid w:val="2BBD04C8"/>
    <w:rsid w:val="2BD1187D"/>
    <w:rsid w:val="2BDD0222"/>
    <w:rsid w:val="2BEC66B7"/>
    <w:rsid w:val="2BFB4B4C"/>
    <w:rsid w:val="2C0734F1"/>
    <w:rsid w:val="2C153E60"/>
    <w:rsid w:val="2C163734"/>
    <w:rsid w:val="2C26606D"/>
    <w:rsid w:val="2C2E2C2D"/>
    <w:rsid w:val="2C3A5674"/>
    <w:rsid w:val="2C5F7903"/>
    <w:rsid w:val="2CA64AB8"/>
    <w:rsid w:val="2CA70830"/>
    <w:rsid w:val="2CA92052"/>
    <w:rsid w:val="2CB52F4D"/>
    <w:rsid w:val="2CC55886"/>
    <w:rsid w:val="2CD535EF"/>
    <w:rsid w:val="2D237A59"/>
    <w:rsid w:val="2D336CCA"/>
    <w:rsid w:val="2D3447B9"/>
    <w:rsid w:val="2D360531"/>
    <w:rsid w:val="2D4D7629"/>
    <w:rsid w:val="2D574004"/>
    <w:rsid w:val="2D5E5392"/>
    <w:rsid w:val="2D6F1D17"/>
    <w:rsid w:val="2D80355B"/>
    <w:rsid w:val="2D811081"/>
    <w:rsid w:val="2DA21723"/>
    <w:rsid w:val="2DA51213"/>
    <w:rsid w:val="2DB66F7C"/>
    <w:rsid w:val="2DCE076A"/>
    <w:rsid w:val="2DD67732"/>
    <w:rsid w:val="2DD815E9"/>
    <w:rsid w:val="2DE25FC3"/>
    <w:rsid w:val="2DF67CC1"/>
    <w:rsid w:val="2E2E1209"/>
    <w:rsid w:val="2E344345"/>
    <w:rsid w:val="2E382087"/>
    <w:rsid w:val="2E4128FE"/>
    <w:rsid w:val="2E5A7280"/>
    <w:rsid w:val="2E7F3812"/>
    <w:rsid w:val="2E801BF1"/>
    <w:rsid w:val="2E832448"/>
    <w:rsid w:val="2ED70D81"/>
    <w:rsid w:val="2EE9132C"/>
    <w:rsid w:val="2EF51D26"/>
    <w:rsid w:val="2F0B32F8"/>
    <w:rsid w:val="2F1C5505"/>
    <w:rsid w:val="2F2D14C0"/>
    <w:rsid w:val="2F603644"/>
    <w:rsid w:val="2F6649D2"/>
    <w:rsid w:val="2F76729E"/>
    <w:rsid w:val="2F9E416C"/>
    <w:rsid w:val="2FA379D4"/>
    <w:rsid w:val="2FA63021"/>
    <w:rsid w:val="2FB61487"/>
    <w:rsid w:val="2FC7536F"/>
    <w:rsid w:val="2FCD4A51"/>
    <w:rsid w:val="2FD44032"/>
    <w:rsid w:val="2FDD157D"/>
    <w:rsid w:val="30055F99"/>
    <w:rsid w:val="30332B06"/>
    <w:rsid w:val="306E3B3E"/>
    <w:rsid w:val="30703D5A"/>
    <w:rsid w:val="307F0491"/>
    <w:rsid w:val="30874C00"/>
    <w:rsid w:val="308E41E1"/>
    <w:rsid w:val="30915A7F"/>
    <w:rsid w:val="309B06AC"/>
    <w:rsid w:val="30AB4D93"/>
    <w:rsid w:val="30BD4AC6"/>
    <w:rsid w:val="30D50061"/>
    <w:rsid w:val="30D736C6"/>
    <w:rsid w:val="30E12562"/>
    <w:rsid w:val="30E262DA"/>
    <w:rsid w:val="30ED53AB"/>
    <w:rsid w:val="30F878AC"/>
    <w:rsid w:val="31085D41"/>
    <w:rsid w:val="31210BB1"/>
    <w:rsid w:val="312B159E"/>
    <w:rsid w:val="31434FCB"/>
    <w:rsid w:val="31666F0B"/>
    <w:rsid w:val="31766D52"/>
    <w:rsid w:val="3195334D"/>
    <w:rsid w:val="31BD2FCF"/>
    <w:rsid w:val="31C03B07"/>
    <w:rsid w:val="31C11945"/>
    <w:rsid w:val="31CA1248"/>
    <w:rsid w:val="31DE4CF4"/>
    <w:rsid w:val="31E0281A"/>
    <w:rsid w:val="31F462C5"/>
    <w:rsid w:val="31F843BC"/>
    <w:rsid w:val="31F979FF"/>
    <w:rsid w:val="31FC517A"/>
    <w:rsid w:val="32075FF9"/>
    <w:rsid w:val="32222E32"/>
    <w:rsid w:val="32340DB8"/>
    <w:rsid w:val="324C7EAF"/>
    <w:rsid w:val="325B6344"/>
    <w:rsid w:val="326276D3"/>
    <w:rsid w:val="327411B4"/>
    <w:rsid w:val="3279726B"/>
    <w:rsid w:val="32807B59"/>
    <w:rsid w:val="32873DEC"/>
    <w:rsid w:val="328B72DE"/>
    <w:rsid w:val="32A93554"/>
    <w:rsid w:val="32B36180"/>
    <w:rsid w:val="32C65EB4"/>
    <w:rsid w:val="32C97752"/>
    <w:rsid w:val="32E26A66"/>
    <w:rsid w:val="32E77BD8"/>
    <w:rsid w:val="330D3AE3"/>
    <w:rsid w:val="330E1609"/>
    <w:rsid w:val="331D35FA"/>
    <w:rsid w:val="33294694"/>
    <w:rsid w:val="333E1EEE"/>
    <w:rsid w:val="33582884"/>
    <w:rsid w:val="337447C3"/>
    <w:rsid w:val="33AB6E58"/>
    <w:rsid w:val="33AD497E"/>
    <w:rsid w:val="33D62126"/>
    <w:rsid w:val="33ED56C2"/>
    <w:rsid w:val="33F425AD"/>
    <w:rsid w:val="33FE167D"/>
    <w:rsid w:val="340824FC"/>
    <w:rsid w:val="34470084"/>
    <w:rsid w:val="344751FE"/>
    <w:rsid w:val="34533777"/>
    <w:rsid w:val="34677222"/>
    <w:rsid w:val="3479049C"/>
    <w:rsid w:val="349B4A38"/>
    <w:rsid w:val="34A00986"/>
    <w:rsid w:val="34A30383"/>
    <w:rsid w:val="34B306BA"/>
    <w:rsid w:val="34DD4D5F"/>
    <w:rsid w:val="34E16EDA"/>
    <w:rsid w:val="35064C8D"/>
    <w:rsid w:val="350727B3"/>
    <w:rsid w:val="35101668"/>
    <w:rsid w:val="351D5B33"/>
    <w:rsid w:val="351E2AB9"/>
    <w:rsid w:val="3537548D"/>
    <w:rsid w:val="353D7F83"/>
    <w:rsid w:val="353F5AA9"/>
    <w:rsid w:val="355754E9"/>
    <w:rsid w:val="35635C3C"/>
    <w:rsid w:val="35690D78"/>
    <w:rsid w:val="356E2833"/>
    <w:rsid w:val="357D65D2"/>
    <w:rsid w:val="358A766C"/>
    <w:rsid w:val="359009FB"/>
    <w:rsid w:val="35997217"/>
    <w:rsid w:val="35A3072E"/>
    <w:rsid w:val="35B71AE4"/>
    <w:rsid w:val="35CF507F"/>
    <w:rsid w:val="35E86141"/>
    <w:rsid w:val="36064819"/>
    <w:rsid w:val="36080DFB"/>
    <w:rsid w:val="361138EA"/>
    <w:rsid w:val="366003CD"/>
    <w:rsid w:val="36873BAC"/>
    <w:rsid w:val="369260AD"/>
    <w:rsid w:val="36AD2EE7"/>
    <w:rsid w:val="36EE7787"/>
    <w:rsid w:val="37225683"/>
    <w:rsid w:val="37362EDC"/>
    <w:rsid w:val="37384253"/>
    <w:rsid w:val="37567FA4"/>
    <w:rsid w:val="375717D0"/>
    <w:rsid w:val="3759223A"/>
    <w:rsid w:val="375D490D"/>
    <w:rsid w:val="37621F23"/>
    <w:rsid w:val="37627E77"/>
    <w:rsid w:val="379F4F25"/>
    <w:rsid w:val="37C130EE"/>
    <w:rsid w:val="37D20E57"/>
    <w:rsid w:val="37DC1CD5"/>
    <w:rsid w:val="37EA2644"/>
    <w:rsid w:val="37EC20DC"/>
    <w:rsid w:val="37F94635"/>
    <w:rsid w:val="38003C16"/>
    <w:rsid w:val="3814146F"/>
    <w:rsid w:val="381476C1"/>
    <w:rsid w:val="38155FE7"/>
    <w:rsid w:val="38305B7D"/>
    <w:rsid w:val="38547ABE"/>
    <w:rsid w:val="385555E4"/>
    <w:rsid w:val="38563836"/>
    <w:rsid w:val="385950D4"/>
    <w:rsid w:val="385E6B8E"/>
    <w:rsid w:val="38763ED8"/>
    <w:rsid w:val="38806B05"/>
    <w:rsid w:val="38892684"/>
    <w:rsid w:val="38912AC0"/>
    <w:rsid w:val="38AA2178"/>
    <w:rsid w:val="38B03AC7"/>
    <w:rsid w:val="38BE13DB"/>
    <w:rsid w:val="38F44DFD"/>
    <w:rsid w:val="38FF383F"/>
    <w:rsid w:val="39070FD4"/>
    <w:rsid w:val="39131727"/>
    <w:rsid w:val="391334D5"/>
    <w:rsid w:val="3942025E"/>
    <w:rsid w:val="39504729"/>
    <w:rsid w:val="39736669"/>
    <w:rsid w:val="39856F70"/>
    <w:rsid w:val="39C3314D"/>
    <w:rsid w:val="39D1036D"/>
    <w:rsid w:val="3A0379ED"/>
    <w:rsid w:val="3A085004"/>
    <w:rsid w:val="3A123281"/>
    <w:rsid w:val="3A2D6818"/>
    <w:rsid w:val="3A322081"/>
    <w:rsid w:val="3A563FC1"/>
    <w:rsid w:val="3A612966"/>
    <w:rsid w:val="3A63048C"/>
    <w:rsid w:val="3A797CAF"/>
    <w:rsid w:val="3A804B9A"/>
    <w:rsid w:val="3A922B1F"/>
    <w:rsid w:val="3AA34D2C"/>
    <w:rsid w:val="3AD2116E"/>
    <w:rsid w:val="3AE74C19"/>
    <w:rsid w:val="3B0B6E7C"/>
    <w:rsid w:val="3B1A52EA"/>
    <w:rsid w:val="3B3D2A8B"/>
    <w:rsid w:val="3B7641EF"/>
    <w:rsid w:val="3B7D37CF"/>
    <w:rsid w:val="3B7D732B"/>
    <w:rsid w:val="3BAB20EB"/>
    <w:rsid w:val="3BAC7C11"/>
    <w:rsid w:val="3BE41159"/>
    <w:rsid w:val="3C2E2301"/>
    <w:rsid w:val="3C2F40F0"/>
    <w:rsid w:val="3C762F0C"/>
    <w:rsid w:val="3C7C5835"/>
    <w:rsid w:val="3C890038"/>
    <w:rsid w:val="3C8F4075"/>
    <w:rsid w:val="3C8F5568"/>
    <w:rsid w:val="3C964B49"/>
    <w:rsid w:val="3C9C1A33"/>
    <w:rsid w:val="3CA16602"/>
    <w:rsid w:val="3CCE5A62"/>
    <w:rsid w:val="3CD4741F"/>
    <w:rsid w:val="3D0C0967"/>
    <w:rsid w:val="3D125367"/>
    <w:rsid w:val="3D4520CB"/>
    <w:rsid w:val="3D4A6E7E"/>
    <w:rsid w:val="3D5B544A"/>
    <w:rsid w:val="3D872B79"/>
    <w:rsid w:val="3D8B70AE"/>
    <w:rsid w:val="3D8E75CE"/>
    <w:rsid w:val="3D8F2961"/>
    <w:rsid w:val="3D935D9F"/>
    <w:rsid w:val="3D94095C"/>
    <w:rsid w:val="3DAB7258"/>
    <w:rsid w:val="3DC21358"/>
    <w:rsid w:val="3DEB2C72"/>
    <w:rsid w:val="3DF5764D"/>
    <w:rsid w:val="3E2E0DB1"/>
    <w:rsid w:val="3E3D0FF4"/>
    <w:rsid w:val="3E6B790F"/>
    <w:rsid w:val="3EA41EE6"/>
    <w:rsid w:val="3EAB2402"/>
    <w:rsid w:val="3EAB41B0"/>
    <w:rsid w:val="3EB2553E"/>
    <w:rsid w:val="3EB97EA3"/>
    <w:rsid w:val="3ED753F3"/>
    <w:rsid w:val="3EDA1A7B"/>
    <w:rsid w:val="3EE80F60"/>
    <w:rsid w:val="3EEB230C"/>
    <w:rsid w:val="3EF73899"/>
    <w:rsid w:val="3EFD0EAF"/>
    <w:rsid w:val="3F0D09C6"/>
    <w:rsid w:val="3F0F2990"/>
    <w:rsid w:val="3F111FD9"/>
    <w:rsid w:val="3F255D10"/>
    <w:rsid w:val="3F2B709E"/>
    <w:rsid w:val="3F4F73D3"/>
    <w:rsid w:val="3F732F1F"/>
    <w:rsid w:val="3F942E96"/>
    <w:rsid w:val="3F9D1D4A"/>
    <w:rsid w:val="3F9E2F24"/>
    <w:rsid w:val="3F9F3D14"/>
    <w:rsid w:val="3FBA19D1"/>
    <w:rsid w:val="3FD144F5"/>
    <w:rsid w:val="3FE8411D"/>
    <w:rsid w:val="3FE9742B"/>
    <w:rsid w:val="3FF1653A"/>
    <w:rsid w:val="3FF81186"/>
    <w:rsid w:val="4024421A"/>
    <w:rsid w:val="404448BC"/>
    <w:rsid w:val="40572841"/>
    <w:rsid w:val="40580367"/>
    <w:rsid w:val="40694322"/>
    <w:rsid w:val="406E7B8B"/>
    <w:rsid w:val="407F6570"/>
    <w:rsid w:val="407F76A2"/>
    <w:rsid w:val="409D230A"/>
    <w:rsid w:val="409F76C8"/>
    <w:rsid w:val="40A435AC"/>
    <w:rsid w:val="40C2472A"/>
    <w:rsid w:val="40EB4D37"/>
    <w:rsid w:val="40F167F2"/>
    <w:rsid w:val="410D2F00"/>
    <w:rsid w:val="41230975"/>
    <w:rsid w:val="41270465"/>
    <w:rsid w:val="41287D39"/>
    <w:rsid w:val="4133116E"/>
    <w:rsid w:val="416F7716"/>
    <w:rsid w:val="419E729D"/>
    <w:rsid w:val="41A5138A"/>
    <w:rsid w:val="41B94E35"/>
    <w:rsid w:val="41BC117D"/>
    <w:rsid w:val="41E77BF5"/>
    <w:rsid w:val="41EF2605"/>
    <w:rsid w:val="41F1200D"/>
    <w:rsid w:val="42181B5C"/>
    <w:rsid w:val="427B20EB"/>
    <w:rsid w:val="429338D8"/>
    <w:rsid w:val="42B447BB"/>
    <w:rsid w:val="42C611A3"/>
    <w:rsid w:val="42DA1507"/>
    <w:rsid w:val="42DD0AFB"/>
    <w:rsid w:val="42EB54C2"/>
    <w:rsid w:val="430976F7"/>
    <w:rsid w:val="43195B8C"/>
    <w:rsid w:val="43394EDE"/>
    <w:rsid w:val="43395A3D"/>
    <w:rsid w:val="43456981"/>
    <w:rsid w:val="43580C24"/>
    <w:rsid w:val="435C3CCA"/>
    <w:rsid w:val="437D4206"/>
    <w:rsid w:val="438D20D6"/>
    <w:rsid w:val="43AA2C88"/>
    <w:rsid w:val="43C728D7"/>
    <w:rsid w:val="43D23F8D"/>
    <w:rsid w:val="43D63A7D"/>
    <w:rsid w:val="44021AD6"/>
    <w:rsid w:val="44113C78"/>
    <w:rsid w:val="44315157"/>
    <w:rsid w:val="445F3DFC"/>
    <w:rsid w:val="44872FC9"/>
    <w:rsid w:val="44C70892"/>
    <w:rsid w:val="44C92B07"/>
    <w:rsid w:val="44D75CFE"/>
    <w:rsid w:val="45385419"/>
    <w:rsid w:val="454D4212"/>
    <w:rsid w:val="45575091"/>
    <w:rsid w:val="455D68F5"/>
    <w:rsid w:val="456D10B2"/>
    <w:rsid w:val="45912351"/>
    <w:rsid w:val="45991206"/>
    <w:rsid w:val="45A858ED"/>
    <w:rsid w:val="45AF0A29"/>
    <w:rsid w:val="45B46040"/>
    <w:rsid w:val="45D4223E"/>
    <w:rsid w:val="45DF631F"/>
    <w:rsid w:val="4606086B"/>
    <w:rsid w:val="460F14C8"/>
    <w:rsid w:val="46293F7E"/>
    <w:rsid w:val="462C5BD6"/>
    <w:rsid w:val="462D29F1"/>
    <w:rsid w:val="46462C61"/>
    <w:rsid w:val="465A0EE7"/>
    <w:rsid w:val="4665558C"/>
    <w:rsid w:val="46765C69"/>
    <w:rsid w:val="46780545"/>
    <w:rsid w:val="46804174"/>
    <w:rsid w:val="46893028"/>
    <w:rsid w:val="46926EF2"/>
    <w:rsid w:val="46AA453B"/>
    <w:rsid w:val="46CE4EDF"/>
    <w:rsid w:val="46F52C49"/>
    <w:rsid w:val="46FA3F26"/>
    <w:rsid w:val="471A45C8"/>
    <w:rsid w:val="47280A93"/>
    <w:rsid w:val="47290367"/>
    <w:rsid w:val="4729480B"/>
    <w:rsid w:val="47525B10"/>
    <w:rsid w:val="47723ABC"/>
    <w:rsid w:val="47755AB6"/>
    <w:rsid w:val="47777325"/>
    <w:rsid w:val="4792415F"/>
    <w:rsid w:val="47A45C40"/>
    <w:rsid w:val="47A81BD4"/>
    <w:rsid w:val="47C562E2"/>
    <w:rsid w:val="47CB141F"/>
    <w:rsid w:val="47DC362C"/>
    <w:rsid w:val="47DD009E"/>
    <w:rsid w:val="47DE1152"/>
    <w:rsid w:val="47FE7A46"/>
    <w:rsid w:val="480706A9"/>
    <w:rsid w:val="4812529F"/>
    <w:rsid w:val="482D3E87"/>
    <w:rsid w:val="48521C8A"/>
    <w:rsid w:val="488717E9"/>
    <w:rsid w:val="488E0DCA"/>
    <w:rsid w:val="48C161DE"/>
    <w:rsid w:val="48C91E02"/>
    <w:rsid w:val="48D662CD"/>
    <w:rsid w:val="48E72288"/>
    <w:rsid w:val="492E7EB7"/>
    <w:rsid w:val="49303C2F"/>
    <w:rsid w:val="49320400"/>
    <w:rsid w:val="49357497"/>
    <w:rsid w:val="493A2D00"/>
    <w:rsid w:val="493B39B9"/>
    <w:rsid w:val="49441489"/>
    <w:rsid w:val="494F67AB"/>
    <w:rsid w:val="49535B70"/>
    <w:rsid w:val="499C12C5"/>
    <w:rsid w:val="49A62143"/>
    <w:rsid w:val="49B655DD"/>
    <w:rsid w:val="49CF51B3"/>
    <w:rsid w:val="49CF5820"/>
    <w:rsid w:val="49D942C7"/>
    <w:rsid w:val="49F96717"/>
    <w:rsid w:val="49FD0882"/>
    <w:rsid w:val="4A0F7CE8"/>
    <w:rsid w:val="4A123335"/>
    <w:rsid w:val="4A370FED"/>
    <w:rsid w:val="4A5A3051"/>
    <w:rsid w:val="4A631DE2"/>
    <w:rsid w:val="4A644438"/>
    <w:rsid w:val="4AAA5C63"/>
    <w:rsid w:val="4AB40A85"/>
    <w:rsid w:val="4AED52EA"/>
    <w:rsid w:val="4B1C090F"/>
    <w:rsid w:val="4B225D19"/>
    <w:rsid w:val="4B271F48"/>
    <w:rsid w:val="4B2B6B63"/>
    <w:rsid w:val="4B702A09"/>
    <w:rsid w:val="4B92700D"/>
    <w:rsid w:val="4BAB57EF"/>
    <w:rsid w:val="4BD016F9"/>
    <w:rsid w:val="4BD17015"/>
    <w:rsid w:val="4BDA60D4"/>
    <w:rsid w:val="4BF076A6"/>
    <w:rsid w:val="4BFB2271"/>
    <w:rsid w:val="4C2F4672"/>
    <w:rsid w:val="4C3A4602"/>
    <w:rsid w:val="4C5E6D05"/>
    <w:rsid w:val="4C681932"/>
    <w:rsid w:val="4C793B3F"/>
    <w:rsid w:val="4CC36B68"/>
    <w:rsid w:val="4D04165B"/>
    <w:rsid w:val="4D2B4E39"/>
    <w:rsid w:val="4D3A56E6"/>
    <w:rsid w:val="4D7A191D"/>
    <w:rsid w:val="4D87403A"/>
    <w:rsid w:val="4D8B58D8"/>
    <w:rsid w:val="4D907392"/>
    <w:rsid w:val="4DA004FD"/>
    <w:rsid w:val="4DAE15C6"/>
    <w:rsid w:val="4DAF5A01"/>
    <w:rsid w:val="4DD0778F"/>
    <w:rsid w:val="4DD51249"/>
    <w:rsid w:val="4DE17BEE"/>
    <w:rsid w:val="4DED20EF"/>
    <w:rsid w:val="4DEF40B9"/>
    <w:rsid w:val="4DF47921"/>
    <w:rsid w:val="4DF53699"/>
    <w:rsid w:val="4DF96CE5"/>
    <w:rsid w:val="4E0D2791"/>
    <w:rsid w:val="4E1D04B9"/>
    <w:rsid w:val="4E473EF5"/>
    <w:rsid w:val="4E6F51FA"/>
    <w:rsid w:val="4EB64BD7"/>
    <w:rsid w:val="4EBD6B5F"/>
    <w:rsid w:val="4EC07803"/>
    <w:rsid w:val="4EC51E21"/>
    <w:rsid w:val="4EF43951"/>
    <w:rsid w:val="4F10078B"/>
    <w:rsid w:val="4F2002A2"/>
    <w:rsid w:val="4F38383D"/>
    <w:rsid w:val="4F455F5A"/>
    <w:rsid w:val="4F4A531F"/>
    <w:rsid w:val="4F6E54B1"/>
    <w:rsid w:val="4F727D87"/>
    <w:rsid w:val="4F781E8C"/>
    <w:rsid w:val="4F7C0FAD"/>
    <w:rsid w:val="4F9842DC"/>
    <w:rsid w:val="4F984B25"/>
    <w:rsid w:val="4FA7451F"/>
    <w:rsid w:val="4FB54E8E"/>
    <w:rsid w:val="4FBC6114"/>
    <w:rsid w:val="4FCD042A"/>
    <w:rsid w:val="4FE63B1C"/>
    <w:rsid w:val="500407EF"/>
    <w:rsid w:val="5032028D"/>
    <w:rsid w:val="50397550"/>
    <w:rsid w:val="503E30D6"/>
    <w:rsid w:val="5043565C"/>
    <w:rsid w:val="50447FC0"/>
    <w:rsid w:val="50487AB0"/>
    <w:rsid w:val="50526B81"/>
    <w:rsid w:val="505C1F54"/>
    <w:rsid w:val="506F14E1"/>
    <w:rsid w:val="50850D04"/>
    <w:rsid w:val="508C2093"/>
    <w:rsid w:val="50904690"/>
    <w:rsid w:val="50B96EF3"/>
    <w:rsid w:val="50C57353"/>
    <w:rsid w:val="50C730CB"/>
    <w:rsid w:val="510C24C5"/>
    <w:rsid w:val="51295B34"/>
    <w:rsid w:val="512A365A"/>
    <w:rsid w:val="512D6CA6"/>
    <w:rsid w:val="516923D4"/>
    <w:rsid w:val="51713037"/>
    <w:rsid w:val="519A433C"/>
    <w:rsid w:val="51A21442"/>
    <w:rsid w:val="51BD44CE"/>
    <w:rsid w:val="51BE614E"/>
    <w:rsid w:val="51EE6435"/>
    <w:rsid w:val="51F0478F"/>
    <w:rsid w:val="51FB0B52"/>
    <w:rsid w:val="51FC13F3"/>
    <w:rsid w:val="520B5239"/>
    <w:rsid w:val="52391DA6"/>
    <w:rsid w:val="523F3135"/>
    <w:rsid w:val="52592449"/>
    <w:rsid w:val="525F3FF5"/>
    <w:rsid w:val="528943B0"/>
    <w:rsid w:val="528B164C"/>
    <w:rsid w:val="52950FA7"/>
    <w:rsid w:val="529C0587"/>
    <w:rsid w:val="52AD62F0"/>
    <w:rsid w:val="52C06024"/>
    <w:rsid w:val="52D41ACF"/>
    <w:rsid w:val="53165C44"/>
    <w:rsid w:val="53215EFA"/>
    <w:rsid w:val="53346A12"/>
    <w:rsid w:val="533E33EC"/>
    <w:rsid w:val="53407165"/>
    <w:rsid w:val="535D7D17"/>
    <w:rsid w:val="536270DB"/>
    <w:rsid w:val="536C7F5A"/>
    <w:rsid w:val="53784B50"/>
    <w:rsid w:val="5384779B"/>
    <w:rsid w:val="53A35CA0"/>
    <w:rsid w:val="53AB0A82"/>
    <w:rsid w:val="53BF0089"/>
    <w:rsid w:val="53C438F2"/>
    <w:rsid w:val="54157E18"/>
    <w:rsid w:val="541F4FCC"/>
    <w:rsid w:val="54280325"/>
    <w:rsid w:val="54332825"/>
    <w:rsid w:val="545F1E11"/>
    <w:rsid w:val="545F7ABE"/>
    <w:rsid w:val="548D63DA"/>
    <w:rsid w:val="54972DB4"/>
    <w:rsid w:val="54AB2D04"/>
    <w:rsid w:val="54BB5844"/>
    <w:rsid w:val="54D0348A"/>
    <w:rsid w:val="54D913CF"/>
    <w:rsid w:val="54E81862"/>
    <w:rsid w:val="54F621D1"/>
    <w:rsid w:val="54FE2E33"/>
    <w:rsid w:val="55191A1B"/>
    <w:rsid w:val="551C150B"/>
    <w:rsid w:val="552A59D6"/>
    <w:rsid w:val="55452810"/>
    <w:rsid w:val="555962BC"/>
    <w:rsid w:val="55782BE6"/>
    <w:rsid w:val="559D089E"/>
    <w:rsid w:val="55D76A21"/>
    <w:rsid w:val="55DD7954"/>
    <w:rsid w:val="55E93AE3"/>
    <w:rsid w:val="56046822"/>
    <w:rsid w:val="56090604"/>
    <w:rsid w:val="561D378D"/>
    <w:rsid w:val="56220DA3"/>
    <w:rsid w:val="56226FF5"/>
    <w:rsid w:val="56312D95"/>
    <w:rsid w:val="563A00ED"/>
    <w:rsid w:val="563A3D2B"/>
    <w:rsid w:val="564B20A8"/>
    <w:rsid w:val="566B274A"/>
    <w:rsid w:val="567315FF"/>
    <w:rsid w:val="567F1D52"/>
    <w:rsid w:val="56905D0D"/>
    <w:rsid w:val="569E48CE"/>
    <w:rsid w:val="56C97679"/>
    <w:rsid w:val="56D54068"/>
    <w:rsid w:val="56ED7603"/>
    <w:rsid w:val="56F036C3"/>
    <w:rsid w:val="57044B1F"/>
    <w:rsid w:val="571406EC"/>
    <w:rsid w:val="57154464"/>
    <w:rsid w:val="571C5F7A"/>
    <w:rsid w:val="572F0FBE"/>
    <w:rsid w:val="573468E3"/>
    <w:rsid w:val="57362D58"/>
    <w:rsid w:val="57454D4A"/>
    <w:rsid w:val="574D3BFE"/>
    <w:rsid w:val="57511940"/>
    <w:rsid w:val="5753390A"/>
    <w:rsid w:val="576158FB"/>
    <w:rsid w:val="577B1F6C"/>
    <w:rsid w:val="578735B4"/>
    <w:rsid w:val="57917F8F"/>
    <w:rsid w:val="57923D07"/>
    <w:rsid w:val="57AF6667"/>
    <w:rsid w:val="57DF519E"/>
    <w:rsid w:val="57FB5D50"/>
    <w:rsid w:val="58077268"/>
    <w:rsid w:val="58282982"/>
    <w:rsid w:val="58906498"/>
    <w:rsid w:val="58B008E9"/>
    <w:rsid w:val="58B47551"/>
    <w:rsid w:val="58CF5213"/>
    <w:rsid w:val="58D72319"/>
    <w:rsid w:val="58E30CBE"/>
    <w:rsid w:val="58E6430A"/>
    <w:rsid w:val="58FC3B2E"/>
    <w:rsid w:val="59084281"/>
    <w:rsid w:val="5912556F"/>
    <w:rsid w:val="59162E41"/>
    <w:rsid w:val="5923730C"/>
    <w:rsid w:val="592F03B7"/>
    <w:rsid w:val="592F21AE"/>
    <w:rsid w:val="59341D82"/>
    <w:rsid w:val="597E4463"/>
    <w:rsid w:val="59831B59"/>
    <w:rsid w:val="59845BD9"/>
    <w:rsid w:val="598A738C"/>
    <w:rsid w:val="599D5312"/>
    <w:rsid w:val="59A60086"/>
    <w:rsid w:val="59AF6DF2"/>
    <w:rsid w:val="59BB002D"/>
    <w:rsid w:val="59BE7035"/>
    <w:rsid w:val="59C42A07"/>
    <w:rsid w:val="59D252B7"/>
    <w:rsid w:val="59DD74BB"/>
    <w:rsid w:val="59DE5F7A"/>
    <w:rsid w:val="59E92304"/>
    <w:rsid w:val="59F91E1B"/>
    <w:rsid w:val="5A290DF0"/>
    <w:rsid w:val="5A5359CF"/>
    <w:rsid w:val="5A5D3366"/>
    <w:rsid w:val="5A696FA1"/>
    <w:rsid w:val="5A6E3714"/>
    <w:rsid w:val="5A92474A"/>
    <w:rsid w:val="5AB85A82"/>
    <w:rsid w:val="5AC266B1"/>
    <w:rsid w:val="5ACE32A8"/>
    <w:rsid w:val="5ADC59C5"/>
    <w:rsid w:val="5AF076C2"/>
    <w:rsid w:val="5AFA7260"/>
    <w:rsid w:val="5B4B2F4C"/>
    <w:rsid w:val="5B5C4D58"/>
    <w:rsid w:val="5B6D486F"/>
    <w:rsid w:val="5B733008"/>
    <w:rsid w:val="5B962018"/>
    <w:rsid w:val="5BA26C0E"/>
    <w:rsid w:val="5BD112A2"/>
    <w:rsid w:val="5BD14DFE"/>
    <w:rsid w:val="5BFE5E0F"/>
    <w:rsid w:val="5BFE7BBD"/>
    <w:rsid w:val="5C1B251D"/>
    <w:rsid w:val="5C25514A"/>
    <w:rsid w:val="5C4C26D6"/>
    <w:rsid w:val="5C732359"/>
    <w:rsid w:val="5C8067EF"/>
    <w:rsid w:val="5C900568"/>
    <w:rsid w:val="5C9347A9"/>
    <w:rsid w:val="5C9E454D"/>
    <w:rsid w:val="5CA40764"/>
    <w:rsid w:val="5CA75194"/>
    <w:rsid w:val="5CAC69BE"/>
    <w:rsid w:val="5CBF559E"/>
    <w:rsid w:val="5CD5091E"/>
    <w:rsid w:val="5CE15DC4"/>
    <w:rsid w:val="5D064F7B"/>
    <w:rsid w:val="5D4D4958"/>
    <w:rsid w:val="5D6D6DA8"/>
    <w:rsid w:val="5DAA7819"/>
    <w:rsid w:val="5DDD3B88"/>
    <w:rsid w:val="5DE8634B"/>
    <w:rsid w:val="5DEC23C3"/>
    <w:rsid w:val="5E056FE1"/>
    <w:rsid w:val="5E3873B6"/>
    <w:rsid w:val="5E450563"/>
    <w:rsid w:val="5E563CE0"/>
    <w:rsid w:val="5E5D0BCB"/>
    <w:rsid w:val="5E5E5C71"/>
    <w:rsid w:val="5E6348A1"/>
    <w:rsid w:val="5E767EDE"/>
    <w:rsid w:val="5EA25134"/>
    <w:rsid w:val="5EAA7B88"/>
    <w:rsid w:val="5EB36A3D"/>
    <w:rsid w:val="5EC46E9C"/>
    <w:rsid w:val="5ED40888"/>
    <w:rsid w:val="5F013C4C"/>
    <w:rsid w:val="5F103E8F"/>
    <w:rsid w:val="5F2D4A41"/>
    <w:rsid w:val="5F3F6522"/>
    <w:rsid w:val="5F49298C"/>
    <w:rsid w:val="5F5244A8"/>
    <w:rsid w:val="5F667F53"/>
    <w:rsid w:val="5F742670"/>
    <w:rsid w:val="5F800053"/>
    <w:rsid w:val="5F881C77"/>
    <w:rsid w:val="5FAB3CA5"/>
    <w:rsid w:val="5FAD16DE"/>
    <w:rsid w:val="5FB5167C"/>
    <w:rsid w:val="5FE603D0"/>
    <w:rsid w:val="5FEA46E0"/>
    <w:rsid w:val="5FF437B1"/>
    <w:rsid w:val="60330399"/>
    <w:rsid w:val="60381A6D"/>
    <w:rsid w:val="60563B24"/>
    <w:rsid w:val="606400D0"/>
    <w:rsid w:val="60765F74"/>
    <w:rsid w:val="60782723"/>
    <w:rsid w:val="60BA0556"/>
    <w:rsid w:val="60CB21A4"/>
    <w:rsid w:val="60DB671F"/>
    <w:rsid w:val="60E90E3C"/>
    <w:rsid w:val="60EA6962"/>
    <w:rsid w:val="60F577E0"/>
    <w:rsid w:val="611063C8"/>
    <w:rsid w:val="61151C31"/>
    <w:rsid w:val="611F2AAF"/>
    <w:rsid w:val="61264292"/>
    <w:rsid w:val="61273916"/>
    <w:rsid w:val="61323D05"/>
    <w:rsid w:val="61483DB4"/>
    <w:rsid w:val="61975313"/>
    <w:rsid w:val="61A62889"/>
    <w:rsid w:val="61C97C73"/>
    <w:rsid w:val="61EF1E36"/>
    <w:rsid w:val="61FD0DEF"/>
    <w:rsid w:val="620104F6"/>
    <w:rsid w:val="620F72BF"/>
    <w:rsid w:val="621E68C3"/>
    <w:rsid w:val="625C563D"/>
    <w:rsid w:val="626C3AD2"/>
    <w:rsid w:val="627B1F67"/>
    <w:rsid w:val="628B104E"/>
    <w:rsid w:val="62B965EC"/>
    <w:rsid w:val="62C425BA"/>
    <w:rsid w:val="62E0626E"/>
    <w:rsid w:val="62FB09B2"/>
    <w:rsid w:val="630755A9"/>
    <w:rsid w:val="631A52DC"/>
    <w:rsid w:val="6324615B"/>
    <w:rsid w:val="63310878"/>
    <w:rsid w:val="633B16F7"/>
    <w:rsid w:val="63452778"/>
    <w:rsid w:val="636E5628"/>
    <w:rsid w:val="63A54FED"/>
    <w:rsid w:val="63B05C41"/>
    <w:rsid w:val="63B22BB5"/>
    <w:rsid w:val="63CB4D31"/>
    <w:rsid w:val="63CF43A8"/>
    <w:rsid w:val="63D062E3"/>
    <w:rsid w:val="63E31B72"/>
    <w:rsid w:val="63F0428F"/>
    <w:rsid w:val="63F41FD1"/>
    <w:rsid w:val="64155AA4"/>
    <w:rsid w:val="643C5726"/>
    <w:rsid w:val="643E324C"/>
    <w:rsid w:val="644B5969"/>
    <w:rsid w:val="645667E8"/>
    <w:rsid w:val="64590086"/>
    <w:rsid w:val="645A5BAC"/>
    <w:rsid w:val="646709F5"/>
    <w:rsid w:val="646E3B0C"/>
    <w:rsid w:val="647153D0"/>
    <w:rsid w:val="649D4417"/>
    <w:rsid w:val="64BC7B1E"/>
    <w:rsid w:val="64CF0348"/>
    <w:rsid w:val="64D43BB1"/>
    <w:rsid w:val="651352A3"/>
    <w:rsid w:val="651D3FC4"/>
    <w:rsid w:val="65735178"/>
    <w:rsid w:val="657F1D6E"/>
    <w:rsid w:val="65D200F0"/>
    <w:rsid w:val="65D35C16"/>
    <w:rsid w:val="6623094C"/>
    <w:rsid w:val="66252916"/>
    <w:rsid w:val="664D3C1B"/>
    <w:rsid w:val="665C5C0C"/>
    <w:rsid w:val="66723681"/>
    <w:rsid w:val="66883EA1"/>
    <w:rsid w:val="669879EF"/>
    <w:rsid w:val="66BE3651"/>
    <w:rsid w:val="66BF22AE"/>
    <w:rsid w:val="66BF3EB4"/>
    <w:rsid w:val="66CD4D5B"/>
    <w:rsid w:val="66D554A8"/>
    <w:rsid w:val="66D734E4"/>
    <w:rsid w:val="66E0683D"/>
    <w:rsid w:val="66E65B48"/>
    <w:rsid w:val="66F81DD8"/>
    <w:rsid w:val="670544F5"/>
    <w:rsid w:val="67114C48"/>
    <w:rsid w:val="673B3A73"/>
    <w:rsid w:val="676310B8"/>
    <w:rsid w:val="67A55390"/>
    <w:rsid w:val="67BB7BE1"/>
    <w:rsid w:val="67CE0CCA"/>
    <w:rsid w:val="67D71221"/>
    <w:rsid w:val="67DA4BFB"/>
    <w:rsid w:val="6817003C"/>
    <w:rsid w:val="6848469A"/>
    <w:rsid w:val="687E630D"/>
    <w:rsid w:val="688A4CB2"/>
    <w:rsid w:val="68AB73D1"/>
    <w:rsid w:val="68C04C12"/>
    <w:rsid w:val="68D00624"/>
    <w:rsid w:val="68F640F6"/>
    <w:rsid w:val="692844CB"/>
    <w:rsid w:val="692F7608"/>
    <w:rsid w:val="6949691B"/>
    <w:rsid w:val="694A2693"/>
    <w:rsid w:val="695E1C9B"/>
    <w:rsid w:val="69623539"/>
    <w:rsid w:val="69692B1A"/>
    <w:rsid w:val="69845BA5"/>
    <w:rsid w:val="69AE49D0"/>
    <w:rsid w:val="69B144C0"/>
    <w:rsid w:val="69B67C50"/>
    <w:rsid w:val="69C00173"/>
    <w:rsid w:val="69E46644"/>
    <w:rsid w:val="69F06D97"/>
    <w:rsid w:val="69F30635"/>
    <w:rsid w:val="69F36887"/>
    <w:rsid w:val="69FD14B4"/>
    <w:rsid w:val="6A1F00D1"/>
    <w:rsid w:val="6A3273AF"/>
    <w:rsid w:val="6A6B28C1"/>
    <w:rsid w:val="6A7A6FA8"/>
    <w:rsid w:val="6A7E25F5"/>
    <w:rsid w:val="6A843983"/>
    <w:rsid w:val="6A9F07BD"/>
    <w:rsid w:val="6ADB5BEC"/>
    <w:rsid w:val="6ADE3093"/>
    <w:rsid w:val="6AEB3BCC"/>
    <w:rsid w:val="6B142F59"/>
    <w:rsid w:val="6B1C74CF"/>
    <w:rsid w:val="6B2322DB"/>
    <w:rsid w:val="6B480E55"/>
    <w:rsid w:val="6B4946D8"/>
    <w:rsid w:val="6B5C045C"/>
    <w:rsid w:val="6B9145AA"/>
    <w:rsid w:val="6BB107A8"/>
    <w:rsid w:val="6BC02799"/>
    <w:rsid w:val="6BCA186A"/>
    <w:rsid w:val="6BD12BF8"/>
    <w:rsid w:val="6BE50451"/>
    <w:rsid w:val="6C022DB1"/>
    <w:rsid w:val="6C0E2BBD"/>
    <w:rsid w:val="6C2E7DC4"/>
    <w:rsid w:val="6C327B3B"/>
    <w:rsid w:val="6C3A254B"/>
    <w:rsid w:val="6C417D7E"/>
    <w:rsid w:val="6C445178"/>
    <w:rsid w:val="6C5B51D3"/>
    <w:rsid w:val="6CAE4CE7"/>
    <w:rsid w:val="6CAF118B"/>
    <w:rsid w:val="6CBF0CA2"/>
    <w:rsid w:val="6CC60283"/>
    <w:rsid w:val="6CC8224D"/>
    <w:rsid w:val="6CE4695B"/>
    <w:rsid w:val="6CF404B5"/>
    <w:rsid w:val="6D341690"/>
    <w:rsid w:val="6D5835D1"/>
    <w:rsid w:val="6D5E04BB"/>
    <w:rsid w:val="6D9A520B"/>
    <w:rsid w:val="6DA5075F"/>
    <w:rsid w:val="6DAB794B"/>
    <w:rsid w:val="6DD24A05"/>
    <w:rsid w:val="6E054DDB"/>
    <w:rsid w:val="6E056B89"/>
    <w:rsid w:val="6E1374F8"/>
    <w:rsid w:val="6E1F7C4B"/>
    <w:rsid w:val="6E3A0F28"/>
    <w:rsid w:val="6E4A0A40"/>
    <w:rsid w:val="6E4E0055"/>
    <w:rsid w:val="6E5673E4"/>
    <w:rsid w:val="6E645FA5"/>
    <w:rsid w:val="6E663ACB"/>
    <w:rsid w:val="6E6F18E0"/>
    <w:rsid w:val="6E70494A"/>
    <w:rsid w:val="6E751F61"/>
    <w:rsid w:val="6E7C509D"/>
    <w:rsid w:val="6E872E1A"/>
    <w:rsid w:val="6E9A5523"/>
    <w:rsid w:val="6EA35340"/>
    <w:rsid w:val="6EA3670A"/>
    <w:rsid w:val="6EB011EB"/>
    <w:rsid w:val="6EB83BFB"/>
    <w:rsid w:val="6ECE1671"/>
    <w:rsid w:val="6ED36C87"/>
    <w:rsid w:val="6EE13152"/>
    <w:rsid w:val="6EFC1D3A"/>
    <w:rsid w:val="6F60676D"/>
    <w:rsid w:val="6F6810C0"/>
    <w:rsid w:val="6F6E3453"/>
    <w:rsid w:val="6F855FA9"/>
    <w:rsid w:val="6F96218E"/>
    <w:rsid w:val="6FBC0E5D"/>
    <w:rsid w:val="700F1F41"/>
    <w:rsid w:val="70425E72"/>
    <w:rsid w:val="70457711"/>
    <w:rsid w:val="705B2397"/>
    <w:rsid w:val="70767B6E"/>
    <w:rsid w:val="70934920"/>
    <w:rsid w:val="70A64653"/>
    <w:rsid w:val="70C53F41"/>
    <w:rsid w:val="70C745CA"/>
    <w:rsid w:val="70D2369A"/>
    <w:rsid w:val="70E62CA2"/>
    <w:rsid w:val="70E707C8"/>
    <w:rsid w:val="714A1482"/>
    <w:rsid w:val="71681909"/>
    <w:rsid w:val="717B788E"/>
    <w:rsid w:val="71804EA4"/>
    <w:rsid w:val="71B62725"/>
    <w:rsid w:val="71B72890"/>
    <w:rsid w:val="71BB412E"/>
    <w:rsid w:val="71BE3C1E"/>
    <w:rsid w:val="71C01745"/>
    <w:rsid w:val="71C32FE3"/>
    <w:rsid w:val="71EA20FB"/>
    <w:rsid w:val="71F31B1A"/>
    <w:rsid w:val="71FB277D"/>
    <w:rsid w:val="72281098"/>
    <w:rsid w:val="723B0DCB"/>
    <w:rsid w:val="728A58AF"/>
    <w:rsid w:val="728E35F1"/>
    <w:rsid w:val="72966949"/>
    <w:rsid w:val="72C26337"/>
    <w:rsid w:val="72E01973"/>
    <w:rsid w:val="72FE535C"/>
    <w:rsid w:val="731004AA"/>
    <w:rsid w:val="73353A6C"/>
    <w:rsid w:val="7343262D"/>
    <w:rsid w:val="73465C7A"/>
    <w:rsid w:val="734C0DB6"/>
    <w:rsid w:val="735C549D"/>
    <w:rsid w:val="73604A17"/>
    <w:rsid w:val="736600CA"/>
    <w:rsid w:val="73697BBA"/>
    <w:rsid w:val="7386669A"/>
    <w:rsid w:val="739E33B8"/>
    <w:rsid w:val="73A62BBC"/>
    <w:rsid w:val="73C372CA"/>
    <w:rsid w:val="73DF51B2"/>
    <w:rsid w:val="73E62FB9"/>
    <w:rsid w:val="73FE6B0A"/>
    <w:rsid w:val="74161AF0"/>
    <w:rsid w:val="74324450"/>
    <w:rsid w:val="74550079"/>
    <w:rsid w:val="745D327B"/>
    <w:rsid w:val="7477219B"/>
    <w:rsid w:val="748C0004"/>
    <w:rsid w:val="74AE3AD6"/>
    <w:rsid w:val="74B17A6A"/>
    <w:rsid w:val="74B82BA7"/>
    <w:rsid w:val="74D55507"/>
    <w:rsid w:val="74DA48CB"/>
    <w:rsid w:val="74FA1909"/>
    <w:rsid w:val="75226272"/>
    <w:rsid w:val="75416AEB"/>
    <w:rsid w:val="754601B3"/>
    <w:rsid w:val="75504EDB"/>
    <w:rsid w:val="75570CD0"/>
    <w:rsid w:val="755A1EB0"/>
    <w:rsid w:val="75842A89"/>
    <w:rsid w:val="75A31161"/>
    <w:rsid w:val="75C05AEC"/>
    <w:rsid w:val="75E31EA6"/>
    <w:rsid w:val="75E819CA"/>
    <w:rsid w:val="75ED6880"/>
    <w:rsid w:val="75EF25F8"/>
    <w:rsid w:val="75F45E61"/>
    <w:rsid w:val="76067942"/>
    <w:rsid w:val="7615475B"/>
    <w:rsid w:val="76224B19"/>
    <w:rsid w:val="7625426C"/>
    <w:rsid w:val="76404C02"/>
    <w:rsid w:val="764364A0"/>
    <w:rsid w:val="764C34F1"/>
    <w:rsid w:val="76764AC8"/>
    <w:rsid w:val="768A0573"/>
    <w:rsid w:val="76B63116"/>
    <w:rsid w:val="76C30C8C"/>
    <w:rsid w:val="76C670CB"/>
    <w:rsid w:val="76CD60B1"/>
    <w:rsid w:val="76CE66B2"/>
    <w:rsid w:val="76E9471F"/>
    <w:rsid w:val="77147D59"/>
    <w:rsid w:val="772C5186"/>
    <w:rsid w:val="773F310C"/>
    <w:rsid w:val="774B1AB0"/>
    <w:rsid w:val="77664B3C"/>
    <w:rsid w:val="77B72B5F"/>
    <w:rsid w:val="77B84C6C"/>
    <w:rsid w:val="77DC095A"/>
    <w:rsid w:val="780B7492"/>
    <w:rsid w:val="780D6D66"/>
    <w:rsid w:val="781520BE"/>
    <w:rsid w:val="78172A31"/>
    <w:rsid w:val="782642CC"/>
    <w:rsid w:val="782D4062"/>
    <w:rsid w:val="782F3180"/>
    <w:rsid w:val="783F0EE9"/>
    <w:rsid w:val="78922B2F"/>
    <w:rsid w:val="78A36C6D"/>
    <w:rsid w:val="78BB4A14"/>
    <w:rsid w:val="78C212BF"/>
    <w:rsid w:val="78C6078C"/>
    <w:rsid w:val="78D23053"/>
    <w:rsid w:val="78EE69F9"/>
    <w:rsid w:val="796D2246"/>
    <w:rsid w:val="79786DA9"/>
    <w:rsid w:val="79905EA0"/>
    <w:rsid w:val="79A100AE"/>
    <w:rsid w:val="79BB1FE2"/>
    <w:rsid w:val="79CD1990"/>
    <w:rsid w:val="7A0643B5"/>
    <w:rsid w:val="7A25673C"/>
    <w:rsid w:val="7A2B3E1B"/>
    <w:rsid w:val="7A4C41BB"/>
    <w:rsid w:val="7A5A200A"/>
    <w:rsid w:val="7A637111"/>
    <w:rsid w:val="7A82760F"/>
    <w:rsid w:val="7A85177D"/>
    <w:rsid w:val="7A886B78"/>
    <w:rsid w:val="7A965738"/>
    <w:rsid w:val="7AA634A2"/>
    <w:rsid w:val="7AB304EA"/>
    <w:rsid w:val="7AD63D87"/>
    <w:rsid w:val="7AE16BE4"/>
    <w:rsid w:val="7AF91823"/>
    <w:rsid w:val="7B022DCE"/>
    <w:rsid w:val="7B354BBA"/>
    <w:rsid w:val="7B696661"/>
    <w:rsid w:val="7B6A5A2B"/>
    <w:rsid w:val="7B7A5AD3"/>
    <w:rsid w:val="7B811F45"/>
    <w:rsid w:val="7B917CAE"/>
    <w:rsid w:val="7BA2164F"/>
    <w:rsid w:val="7BB44CFF"/>
    <w:rsid w:val="7BB816DF"/>
    <w:rsid w:val="7BCB7664"/>
    <w:rsid w:val="7BED7B33"/>
    <w:rsid w:val="7C0B180E"/>
    <w:rsid w:val="7C1728A9"/>
    <w:rsid w:val="7C3F770A"/>
    <w:rsid w:val="7C413482"/>
    <w:rsid w:val="7C5036C5"/>
    <w:rsid w:val="7C6A0C2B"/>
    <w:rsid w:val="7C743857"/>
    <w:rsid w:val="7C853315"/>
    <w:rsid w:val="7C975798"/>
    <w:rsid w:val="7CB77BE8"/>
    <w:rsid w:val="7CDD764F"/>
    <w:rsid w:val="7CE81B50"/>
    <w:rsid w:val="7D096956"/>
    <w:rsid w:val="7D0C1CE2"/>
    <w:rsid w:val="7D126BCC"/>
    <w:rsid w:val="7D3C5597"/>
    <w:rsid w:val="7DD16A88"/>
    <w:rsid w:val="7DD722F0"/>
    <w:rsid w:val="7DD84719"/>
    <w:rsid w:val="7DDB3462"/>
    <w:rsid w:val="7DDE7700"/>
    <w:rsid w:val="7E19586A"/>
    <w:rsid w:val="7E266DD3"/>
    <w:rsid w:val="7E325778"/>
    <w:rsid w:val="7E4234E1"/>
    <w:rsid w:val="7E4A2622"/>
    <w:rsid w:val="7E633B84"/>
    <w:rsid w:val="7E6A214D"/>
    <w:rsid w:val="7E7347A5"/>
    <w:rsid w:val="7E7713DD"/>
    <w:rsid w:val="7EA6506C"/>
    <w:rsid w:val="7EB0669D"/>
    <w:rsid w:val="7ECD54D8"/>
    <w:rsid w:val="7ED95BF4"/>
    <w:rsid w:val="7EE06F82"/>
    <w:rsid w:val="7EE62558"/>
    <w:rsid w:val="7EEA4B66"/>
    <w:rsid w:val="7EFB3DBC"/>
    <w:rsid w:val="7F0569E9"/>
    <w:rsid w:val="7F0C5154"/>
    <w:rsid w:val="7F166B75"/>
    <w:rsid w:val="7F355636"/>
    <w:rsid w:val="7F3B68AE"/>
    <w:rsid w:val="7F3B6FE6"/>
    <w:rsid w:val="7F413799"/>
    <w:rsid w:val="7F802513"/>
    <w:rsid w:val="7F8F2756"/>
    <w:rsid w:val="7F961D37"/>
    <w:rsid w:val="7F976D78"/>
    <w:rsid w:val="7FCD61BB"/>
    <w:rsid w:val="7FD64829"/>
    <w:rsid w:val="7FF013FF"/>
    <w:rsid w:val="7FF2761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qFormat/>
    <w:uiPriority w:val="0"/>
    <w:pPr>
      <w:keepNext/>
      <w:keepLines/>
      <w:numPr>
        <w:ilvl w:val="0"/>
        <w:numId w:val="1"/>
      </w:numPr>
      <w:spacing w:before="340" w:after="330" w:line="576" w:lineRule="auto"/>
      <w:outlineLvl w:val="0"/>
    </w:pPr>
    <w:rPr>
      <w:kern w:val="44"/>
      <w:sz w:val="44"/>
      <w:szCs w:val="20"/>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outlineLvl w:val="2"/>
    </w:pPr>
    <w:rPr>
      <w:rFonts w:ascii="楷体_GB2312" w:hAnsi="宋体" w:eastAsia="楷体_GB2312"/>
      <w:b/>
      <w:bCs/>
      <w:sz w:val="32"/>
    </w:rPr>
  </w:style>
  <w:style w:type="paragraph" w:styleId="6">
    <w:name w:val="heading 4"/>
    <w:basedOn w:val="1"/>
    <w:next w:val="1"/>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9">
    <w:name w:val="Default Paragraph Font"/>
    <w:semiHidden/>
    <w:uiPriority w:val="0"/>
  </w:style>
  <w:style w:type="table" w:default="1" w:styleId="17">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7">
    <w:name w:val="Normal Indent"/>
    <w:basedOn w:val="1"/>
    <w:next w:val="1"/>
    <w:qFormat/>
    <w:uiPriority w:val="0"/>
    <w:pPr>
      <w:ind w:firstLine="420"/>
    </w:pPr>
    <w:rPr>
      <w:rFonts w:eastAsia="宋体"/>
      <w:kern w:val="0"/>
      <w:sz w:val="20"/>
      <w:szCs w:val="20"/>
    </w:rPr>
  </w:style>
  <w:style w:type="paragraph" w:styleId="8">
    <w:name w:val="annotation text"/>
    <w:basedOn w:val="1"/>
    <w:uiPriority w:val="0"/>
    <w:pPr>
      <w:jc w:val="left"/>
    </w:pPr>
  </w:style>
  <w:style w:type="paragraph" w:styleId="9">
    <w:name w:val="Body Text"/>
    <w:basedOn w:val="1"/>
    <w:qFormat/>
    <w:uiPriority w:val="0"/>
    <w:pPr>
      <w:spacing w:after="120"/>
    </w:pPr>
    <w:rPr>
      <w:rFonts w:ascii="Tahoma" w:hAnsi="Tahoma"/>
    </w:rPr>
  </w:style>
  <w:style w:type="paragraph" w:styleId="10">
    <w:name w:val="Body Text Indent"/>
    <w:basedOn w:val="1"/>
    <w:next w:val="11"/>
    <w:qFormat/>
    <w:uiPriority w:val="0"/>
    <w:pPr>
      <w:spacing w:line="360" w:lineRule="auto"/>
      <w:ind w:firstLine="480"/>
    </w:pPr>
    <w:rPr>
      <w:rFonts w:ascii="仿宋_GB2312" w:hAnsi="Calibri" w:eastAsia="仿宋_GB2312"/>
      <w:sz w:val="24"/>
    </w:rPr>
  </w:style>
  <w:style w:type="paragraph" w:styleId="11">
    <w:name w:val="envelope return"/>
    <w:basedOn w:val="1"/>
    <w:qFormat/>
    <w:uiPriority w:val="0"/>
    <w:pPr>
      <w:snapToGrid w:val="0"/>
    </w:pPr>
    <w:rPr>
      <w:rFonts w:ascii="Arial" w:hAnsi="Arial"/>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0"/>
    <w:pPr>
      <w:tabs>
        <w:tab w:val="left" w:pos="1260"/>
        <w:tab w:val="right" w:leader="dot" w:pos="8722"/>
      </w:tabs>
      <w:adjustRightInd w:val="0"/>
      <w:spacing w:line="480" w:lineRule="auto"/>
      <w:textAlignment w:val="baseline"/>
    </w:pPr>
    <w:rPr>
      <w:b/>
      <w:kern w:val="0"/>
      <w:sz w:val="24"/>
      <w:szCs w:val="20"/>
    </w:rPr>
  </w:style>
  <w:style w:type="paragraph" w:styleId="1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16">
    <w:name w:val="Body Text First Indent 2"/>
    <w:basedOn w:val="10"/>
    <w:next w:val="1"/>
    <w:qFormat/>
    <w:uiPriority w:val="99"/>
    <w:pPr>
      <w:adjustRightInd w:val="0"/>
      <w:ind w:firstLine="420"/>
    </w:pPr>
    <w:rPr>
      <w:rFonts w:ascii="Calibri"/>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rPr>
  </w:style>
  <w:style w:type="character" w:styleId="21">
    <w:name w:val="page number"/>
    <w:qFormat/>
    <w:uiPriority w:val="0"/>
  </w:style>
  <w:style w:type="character" w:styleId="22">
    <w:name w:val="Hyperlink"/>
    <w:qFormat/>
    <w:uiPriority w:val="0"/>
    <w:rPr>
      <w:color w:val="0000FF"/>
      <w:u w:val="single"/>
    </w:rPr>
  </w:style>
  <w:style w:type="character" w:customStyle="1" w:styleId="23">
    <w:name w:val="10"/>
    <w:basedOn w:val="19"/>
    <w:uiPriority w:val="0"/>
    <w:rPr>
      <w:rFonts w:hint="default" w:ascii="Times New Roman" w:hAnsi="Times New Roman" w:cs="Times New Roman"/>
    </w:rPr>
  </w:style>
  <w:style w:type="character" w:customStyle="1" w:styleId="24">
    <w:name w:val="font51"/>
    <w:qFormat/>
    <w:uiPriority w:val="0"/>
    <w:rPr>
      <w:rFonts w:hint="default" w:ascii="Calibri" w:hAnsi="Calibri" w:cs="Calibri"/>
      <w:b/>
      <w:color w:val="000000"/>
      <w:sz w:val="24"/>
      <w:szCs w:val="24"/>
      <w:u w:val="none"/>
    </w:rPr>
  </w:style>
  <w:style w:type="character" w:customStyle="1" w:styleId="25">
    <w:name w:val="列出段落 Char"/>
    <w:link w:val="26"/>
    <w:qFormat/>
    <w:uiPriority w:val="34"/>
    <w:rPr>
      <w:kern w:val="2"/>
      <w:sz w:val="21"/>
      <w:szCs w:val="24"/>
    </w:rPr>
  </w:style>
  <w:style w:type="paragraph" w:customStyle="1" w:styleId="26">
    <w:name w:val="列出段落1"/>
    <w:basedOn w:val="1"/>
    <w:link w:val="25"/>
    <w:qFormat/>
    <w:uiPriority w:val="34"/>
    <w:pPr>
      <w:ind w:firstLine="420" w:firstLineChars="200"/>
    </w:pPr>
  </w:style>
  <w:style w:type="paragraph" w:customStyle="1" w:styleId="27">
    <w:name w:val="Table Text"/>
    <w:basedOn w:val="1"/>
    <w:semiHidden/>
    <w:qFormat/>
    <w:uiPriority w:val="0"/>
    <w:rPr>
      <w:rFonts w:ascii="宋体" w:hAnsi="宋体" w:eastAsia="宋体" w:cs="宋体"/>
      <w:sz w:val="19"/>
      <w:szCs w:val="19"/>
      <w:lang w:val="en-US" w:eastAsia="en-US" w:bidi="ar-SA"/>
    </w:rPr>
  </w:style>
  <w:style w:type="paragraph" w:customStyle="1" w:styleId="28">
    <w:name w:val="Table Paragraph"/>
    <w:basedOn w:val="1"/>
    <w:qFormat/>
    <w:uiPriority w:val="0"/>
    <w:pPr>
      <w:jc w:val="left"/>
    </w:pPr>
    <w:rPr>
      <w:rFonts w:ascii="Calibri" w:hAnsi="Calibri" w:eastAsia="宋体" w:cs="黑体"/>
      <w:kern w:val="0"/>
      <w:sz w:val="22"/>
      <w:szCs w:val="22"/>
      <w:lang w:eastAsia="en-US"/>
    </w:rPr>
  </w:style>
  <w:style w:type="paragraph" w:customStyle="1" w:styleId="29">
    <w:name w:val="a"/>
    <w:basedOn w:val="1"/>
    <w:qFormat/>
    <w:uiPriority w:val="0"/>
    <w:pPr>
      <w:autoSpaceDE w:val="0"/>
      <w:autoSpaceDN w:val="0"/>
      <w:adjustRightInd w:val="0"/>
      <w:spacing w:line="440" w:lineRule="atLeast"/>
      <w:ind w:firstLine="480"/>
      <w:jc w:val="left"/>
    </w:pPr>
    <w:rPr>
      <w:rFonts w:hint="eastAsia" w:ascii="仿宋_GB2312" w:hAnsi="Calibri" w:eastAsia="仿宋_GB2312"/>
      <w:color w:val="000000"/>
      <w:sz w:val="24"/>
      <w:szCs w:val="22"/>
      <w:lang w:val="zh-CN"/>
    </w:rPr>
  </w:style>
  <w:style w:type="paragraph" w:customStyle="1" w:styleId="30">
    <w:name w:val="正文2"/>
    <w:basedOn w:val="1"/>
    <w:qFormat/>
    <w:uiPriority w:val="0"/>
    <w:pPr>
      <w:ind w:firstLine="200" w:firstLineChars="200"/>
    </w:pPr>
  </w:style>
  <w:style w:type="paragraph" w:customStyle="1" w:styleId="31">
    <w:name w:val="招标文件样式2"/>
    <w:basedOn w:val="1"/>
    <w:qFormat/>
    <w:locked/>
    <w:uiPriority w:val="0"/>
    <w:pPr>
      <w:jc w:val="center"/>
      <w:outlineLvl w:val="0"/>
    </w:pPr>
    <w:rPr>
      <w:rFonts w:ascii="宋体" w:hAnsi="宋体"/>
      <w:b/>
      <w:sz w:val="28"/>
      <w:szCs w:val="28"/>
    </w:rPr>
  </w:style>
  <w:style w:type="paragraph" w:customStyle="1" w:styleId="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2"/>
      <w:szCs w:val="22"/>
      <w:lang w:val="en-US" w:eastAsia="zh-CN" w:bidi="ar-SA"/>
    </w:rPr>
  </w:style>
  <w:style w:type="paragraph" w:customStyle="1" w:styleId="33">
    <w:name w:val="样式A"/>
    <w:basedOn w:val="1"/>
    <w:qFormat/>
    <w:uiPriority w:val="0"/>
    <w:pPr>
      <w:spacing w:before="360" w:after="360" w:line="360" w:lineRule="auto"/>
      <w:jc w:val="center"/>
      <w:outlineLvl w:val="2"/>
    </w:pPr>
    <w:rPr>
      <w:b/>
      <w:sz w:val="24"/>
    </w:rPr>
  </w:style>
  <w:style w:type="paragraph" w:styleId="34">
    <w:name w:val="List Paragraph"/>
    <w:basedOn w:val="1"/>
    <w:qFormat/>
    <w:uiPriority w:val="99"/>
    <w:pPr>
      <w:spacing w:before="100" w:beforeAutospacing="1" w:after="100" w:afterAutospacing="1" w:line="440" w:lineRule="exact"/>
      <w:ind w:left="1" w:right="12" w:firstLine="420" w:firstLineChars="200"/>
    </w:pPr>
    <w:rPr>
      <w:rFonts w:ascii="宋体" w:hAnsi="宋体" w:cs="宋体"/>
      <w:sz w:val="24"/>
      <w:szCs w:val="24"/>
    </w:rPr>
  </w:style>
  <w:style w:type="paragraph" w:customStyle="1" w:styleId="35">
    <w:name w:val="_Style 49"/>
    <w:basedOn w:val="1"/>
    <w:qFormat/>
    <w:uiPriority w:val="0"/>
    <w:pPr>
      <w:tabs>
        <w:tab w:val="left" w:pos="432"/>
      </w:tabs>
      <w:ind w:left="432" w:hanging="432"/>
    </w:pPr>
    <w:rPr>
      <w:kern w:val="0"/>
      <w:sz w:val="20"/>
    </w:rPr>
  </w:style>
  <w:style w:type="paragraph" w:customStyle="1" w:styleId="36">
    <w:name w:val="Normal Indent1"/>
    <w:basedOn w:val="1"/>
    <w:qFormat/>
    <w:uiPriority w:val="0"/>
    <w:pPr>
      <w:ind w:firstLine="420"/>
    </w:pPr>
    <w:rPr>
      <w:rFonts w:ascii="Calibri" w:hAnsi="Calibri" w:eastAsia="宋体" w:cs="Times New Roman"/>
    </w:rPr>
  </w:style>
  <w:style w:type="paragraph" w:customStyle="1" w:styleId="37">
    <w:name w:val="null3"/>
    <w:qFormat/>
    <w:uiPriority w:val="0"/>
    <w:rPr>
      <w:rFonts w:hint="eastAsia" w:ascii="Calibri" w:hAnsi="Calibri" w:eastAsia="宋体" w:cs="Times New Roman"/>
      <w:lang w:val="en-US" w:eastAsia="zh-Hans"/>
    </w:rPr>
  </w:style>
  <w:style w:type="paragraph" w:customStyle="1" w:styleId="38">
    <w:name w:val="正文正"/>
    <w:basedOn w:val="1"/>
    <w:qFormat/>
    <w:uiPriority w:val="0"/>
    <w:pPr>
      <w:spacing w:line="560" w:lineRule="exact"/>
      <w:ind w:firstLine="561"/>
    </w:pPr>
    <w:rPr>
      <w:rFonts w:ascii="Calibri" w:hAnsi="Calibri"/>
      <w:sz w:val="28"/>
      <w:szCs w:val="28"/>
    </w:rPr>
  </w:style>
  <w:style w:type="table" w:customStyle="1" w:styleId="3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6124</Words>
  <Characters>6297</Characters>
  <Lines>74</Lines>
  <Paragraphs>20</Paragraphs>
  <TotalTime>1</TotalTime>
  <ScaleCrop>false</ScaleCrop>
  <LinksUpToDate>false</LinksUpToDate>
  <CharactersWithSpaces>7195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2024-03-22T01:29:00Z</dcterms:created>
  <dc:creator>HP</dc:creator>
  <cp:lastModifiedBy>destory37</cp:lastModifiedBy>
  <cp:lastPrinted>2024-09-20T00:17:00Z</cp:lastPrinted>
  <dcterms:modified xsi:type="dcterms:W3CDTF">2024-11-15T16:33:31Z</dcterms:modified>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0C6FD199363B4808BB5A4FAF079BAEAE_13</vt:lpwstr>
  </property>
</Properties>
</file>