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158" w:tblpY="594"/>
        <w:tblOverlap w:val="never"/>
        <w:tblW w:w="96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楷体" w:hAnsi="楷体" w:eastAsia="楷体"/>
                <w:b/>
                <w:sz w:val="48"/>
                <w:szCs w:val="48"/>
                <w:lang w:eastAsia="zh-CN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  <w:t>清远市中医院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48"/>
                <w:szCs w:val="48"/>
                <w:lang w:eastAsia="zh-CN"/>
              </w:rPr>
            </w:pPr>
          </w:p>
          <w:p>
            <w:pPr>
              <w:jc w:val="both"/>
              <w:rPr>
                <w:rFonts w:hint="eastAsia" w:ascii="楷体" w:hAnsi="楷体" w:eastAsia="楷体"/>
                <w:b/>
                <w:sz w:val="48"/>
                <w:szCs w:val="48"/>
                <w:lang w:eastAsia="zh-CN"/>
              </w:rPr>
            </w:pPr>
          </w:p>
          <w:p>
            <w:pPr>
              <w:jc w:val="center"/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  <w:t>报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  <w:t>名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资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料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书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（正本）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color w:val="auto"/>
                <w:sz w:val="48"/>
                <w:szCs w:val="48"/>
                <w:highlight w:val="none"/>
              </w:rPr>
            </w:pPr>
            <w:r>
              <w:rPr>
                <w:rFonts w:hint="eastAsia" w:ascii="楷体" w:hAnsi="楷体" w:eastAsia="楷体"/>
                <w:b/>
                <w:color w:val="auto"/>
                <w:sz w:val="48"/>
                <w:szCs w:val="48"/>
                <w:highlight w:val="none"/>
              </w:rPr>
              <w:t>（盖章）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48"/>
                <w:szCs w:val="48"/>
                <w:highlight w:val="yellow"/>
              </w:rPr>
            </w:pPr>
          </w:p>
          <w:p>
            <w:pPr>
              <w:jc w:val="both"/>
              <w:rPr>
                <w:rFonts w:hint="eastAsia" w:ascii="楷体" w:hAnsi="楷体" w:eastAsia="楷体"/>
                <w:b/>
                <w:sz w:val="48"/>
                <w:szCs w:val="48"/>
              </w:rPr>
            </w:pPr>
          </w:p>
          <w:p>
            <w:pPr>
              <w:ind w:firstLine="1405" w:firstLineChars="500"/>
              <w:rPr>
                <w:rFonts w:hint="default" w:ascii="楷体" w:hAnsi="楷体" w:eastAsia="楷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项目名称：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  <w:lang w:val="en-US" w:eastAsia="zh-CN"/>
              </w:rPr>
              <w:t xml:space="preserve">                    </w:t>
            </w:r>
            <w:r>
              <w:rPr>
                <w:rFonts w:hint="eastAsia" w:ascii="楷体" w:hAnsi="楷体" w:eastAsia="楷体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  <w:lang w:val="en-US" w:eastAsia="zh-CN"/>
              </w:rPr>
              <w:t xml:space="preserve">   </w:t>
            </w:r>
          </w:p>
          <w:p>
            <w:pPr>
              <w:ind w:firstLine="1405" w:firstLineChars="500"/>
              <w:rPr>
                <w:rFonts w:hint="eastAsia"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报名单位：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                        </w:t>
            </w:r>
          </w:p>
          <w:p>
            <w:pPr>
              <w:ind w:firstLine="1405" w:firstLineChars="500"/>
              <w:rPr>
                <w:rFonts w:hint="eastAsia"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联系人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                        </w:t>
            </w:r>
          </w:p>
          <w:p>
            <w:pPr>
              <w:ind w:firstLine="1405" w:firstLineChars="500"/>
              <w:rPr>
                <w:rFonts w:hint="eastAsia"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联系电话：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                        </w:t>
            </w:r>
          </w:p>
          <w:p>
            <w:pPr>
              <w:ind w:firstLine="1405" w:firstLineChars="500"/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电子邮箱：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                        </w:t>
            </w:r>
          </w:p>
          <w:p>
            <w:pPr>
              <w:keepNext w:val="0"/>
              <w:keepLines w:val="0"/>
              <w:widowControl/>
              <w:suppressLineNumbers w:val="0"/>
              <w:ind w:firstLine="1405" w:firstLineChars="50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  <w:u w:val="none"/>
                <w:lang w:val="en-US" w:eastAsia="zh-CN"/>
              </w:rPr>
              <w:t>日    期：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  <w:lang w:val="en-US" w:eastAsia="zh-CN"/>
              </w:rPr>
              <w:t xml:space="preserve">                                       </w:t>
            </w:r>
          </w:p>
          <w:p>
            <w:pPr>
              <w:pStyle w:val="3"/>
              <w:jc w:val="left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eastAsia="zh-CN"/>
              </w:rPr>
              <w:t>附件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  <w:t>2：</w:t>
            </w:r>
          </w:p>
        </w:tc>
      </w:tr>
    </w:tbl>
    <w:tbl>
      <w:tblPr>
        <w:tblStyle w:val="5"/>
        <w:tblpPr w:leftFromText="180" w:rightFromText="180" w:vertAnchor="text" w:horzAnchor="page" w:tblpX="1115" w:tblpY="434"/>
        <w:tblOverlap w:val="never"/>
        <w:tblW w:w="955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7"/>
        <w:gridCol w:w="802"/>
        <w:gridCol w:w="2997"/>
        <w:gridCol w:w="941"/>
        <w:gridCol w:w="1087"/>
        <w:gridCol w:w="1058"/>
        <w:gridCol w:w="138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5" w:hRule="atLeast"/>
        </w:trPr>
        <w:tc>
          <w:tcPr>
            <w:tcW w:w="955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  <w:t>2023年清远市中医院医疗设备供应商报名资料目录表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20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  <w:lang w:bidi="ar"/>
              </w:rPr>
              <w:t>供应商名称</w:t>
            </w:r>
          </w:p>
        </w:tc>
        <w:tc>
          <w:tcPr>
            <w:tcW w:w="747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20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  <w:lang w:bidi="ar"/>
              </w:rPr>
              <w:t>项目名称</w:t>
            </w:r>
          </w:p>
        </w:tc>
        <w:tc>
          <w:tcPr>
            <w:tcW w:w="747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供货公司</w:t>
            </w:r>
          </w:p>
        </w:tc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60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资料名称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页码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27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Style w:val="12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</w:pPr>
            <w:r>
              <w:rPr>
                <w:rStyle w:val="12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60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医疗设备项目信息汇总表（附件3）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Style w:val="12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</w:pPr>
            <w:r>
              <w:rPr>
                <w:rStyle w:val="12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60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单台医疗设备配置清单(含各配置型号)（附件3）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Style w:val="12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</w:pPr>
            <w:r>
              <w:rPr>
                <w:rStyle w:val="12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60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技术参数及方案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27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供应商证件</w:t>
            </w:r>
          </w:p>
        </w:tc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0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营业执照（三证合一），法人身份认证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  <w:t>。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4" w:hRule="atLeast"/>
        </w:trPr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0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ind w:left="960" w:hanging="960" w:hangingChars="400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第一类：第一类医疗器械备案凭证和第一类医疗器械备案信息表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第二类：第二类医疗器械经营备案凭证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第二、三类：医疗器械经营许可证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Style w:val="12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</w:pPr>
            <w:r>
              <w:rPr>
                <w:rStyle w:val="12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60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近6个月或以上业务员社会保险缴纳证明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  <w:t>社会保障资金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Style w:val="12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</w:pPr>
            <w:r>
              <w:rPr>
                <w:rStyle w:val="12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60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40" w:lineRule="auto"/>
              <w:ind w:right="0" w:rightChars="0"/>
              <w:jc w:val="both"/>
              <w:textAlignment w:val="baseline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近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  <w:t>6个月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或以上公账流水证明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完税证明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Style w:val="12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</w:pPr>
            <w:r>
              <w:rPr>
                <w:rStyle w:val="12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60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40" w:lineRule="auto"/>
              <w:ind w:right="0"/>
              <w:jc w:val="both"/>
              <w:textAlignment w:val="baseline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除企业法人外的主要控股人的信息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127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Style w:val="12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</w:pPr>
            <w:r>
              <w:rPr>
                <w:rStyle w:val="12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60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40" w:lineRule="auto"/>
              <w:ind w:right="0"/>
              <w:jc w:val="both"/>
              <w:textAlignment w:val="baseline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企业法人给业务员的委托授权书（注明有效期），业务员的身份证复印件正反面及联系方式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27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生产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厂商</w:t>
            </w:r>
          </w:p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相关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证件</w:t>
            </w:r>
          </w:p>
        </w:tc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60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营业执照（三证合一）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60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794"/>
              </w:tabs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  <w:t>医疗器械：产品医疗器械注册证、注册证登记表</w:t>
            </w:r>
          </w:p>
          <w:p>
            <w:pPr>
              <w:widowControl/>
              <w:tabs>
                <w:tab w:val="left" w:pos="794"/>
              </w:tabs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  <w:t>非医疗器械：非医疗器械管理的说明（食品药品监督局分类说明）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60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794"/>
              </w:tabs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  <w:t>国产：医疗器械生产许可证/医疗器械生产产品登记表</w:t>
            </w:r>
          </w:p>
          <w:p>
            <w:pPr>
              <w:widowControl/>
              <w:tabs>
                <w:tab w:val="left" w:pos="794"/>
              </w:tabs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  <w:t>进口：第一类：第一类医疗器械备案凭证和第一类</w:t>
            </w:r>
          </w:p>
          <w:p>
            <w:pPr>
              <w:widowControl/>
              <w:tabs>
                <w:tab w:val="left" w:pos="794"/>
              </w:tabs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  <w:t xml:space="preserve">              医疗器械备案信息表</w:t>
            </w:r>
          </w:p>
          <w:p>
            <w:pPr>
              <w:widowControl/>
              <w:tabs>
                <w:tab w:val="left" w:pos="794"/>
              </w:tabs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  <w:t xml:space="preserve">      第二类：第二类医疗器械经营备案凭证</w:t>
            </w:r>
          </w:p>
          <w:p>
            <w:pPr>
              <w:widowControl/>
              <w:tabs>
                <w:tab w:val="left" w:pos="794"/>
              </w:tabs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  <w:t xml:space="preserve">      第二、三类：医疗器械经营许可证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27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60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产品销售授权书（注明有效期，保证一年以上）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27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lang w:bidi="ar"/>
              </w:rPr>
              <w:t>产品相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关</w:t>
            </w:r>
          </w:p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证件</w:t>
            </w:r>
          </w:p>
        </w:tc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60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  <w:t>成交记录（需对应前面的用户名单。同品牌、型号的至少提供价格不同的3家成交记录，用户名单多于25家的则需提交20%数量的成交记录，不够三家的请提交说明，用户量越多的作为加分条件）：其他医院的中标通知书、合同复印件,需能体现成交单价（含配置清单）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27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其他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相关</w:t>
            </w:r>
          </w:p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资料</w:t>
            </w:r>
          </w:p>
        </w:tc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60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  <w:t>保证书：是指设备、耗材、零配件的产品质量及提供资料真实性的保证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60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  <w:t>售后服务承诺书：是指保修期限及保修响应服务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val="en-US" w:eastAsia="zh-CN" w:bidi="ar-SA"/>
              </w:rPr>
              <w:t>17</w:t>
            </w:r>
          </w:p>
        </w:tc>
        <w:tc>
          <w:tcPr>
            <w:tcW w:w="60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中小企业声明函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60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供应商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承诺书及反商业贿赂承诺书（附件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、附件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）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27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60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产品彩页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20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供应商代表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签名</w:t>
            </w:r>
          </w:p>
        </w:tc>
        <w:tc>
          <w:tcPr>
            <w:tcW w:w="2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日期</w:t>
            </w:r>
          </w:p>
        </w:tc>
        <w:tc>
          <w:tcPr>
            <w:tcW w:w="35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ind w:firstLine="964" w:firstLineChars="400"/>
              <w:jc w:val="left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 xml:space="preserve">年   </w:t>
            </w: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月  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20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证件审核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人签名</w:t>
            </w:r>
          </w:p>
        </w:tc>
        <w:tc>
          <w:tcPr>
            <w:tcW w:w="2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证件审核日期</w:t>
            </w:r>
          </w:p>
        </w:tc>
        <w:tc>
          <w:tcPr>
            <w:tcW w:w="2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>
      <w:pPr>
        <w:rPr>
          <w:rFonts w:hint="eastAsia" w:ascii="宋体" w:hAnsi="宋体" w:eastAsia="宋体" w:cs="宋体"/>
          <w:sz w:val="24"/>
          <w:szCs w:val="24"/>
        </w:rPr>
      </w:pPr>
      <w:bookmarkStart w:id="0" w:name="_GoBack"/>
      <w:bookmarkEnd w:id="0"/>
    </w:p>
    <w:sectPr>
      <w:footerReference r:id="rId3" w:type="default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Style w:val="10"/>
        <w:rFonts w:ascii="宋体" w:hAnsi="宋体" w:eastAsia="宋体" w:cs="宋体"/>
        <w:sz w:val="21"/>
        <w:szCs w:val="21"/>
        <w:lang w:val="en-US" w:eastAsia="zh-CN" w:bidi="ar"/>
      </w:rPr>
    </w:pPr>
    <w:r>
      <w:rPr>
        <w:rStyle w:val="10"/>
        <w:rFonts w:ascii="宋体" w:hAnsi="宋体" w:eastAsia="宋体" w:cs="宋体"/>
        <w:sz w:val="21"/>
        <w:szCs w:val="21"/>
        <w:lang w:val="en-US" w:eastAsia="zh-CN" w:bidi="ar"/>
      </w:rPr>
      <w:t>备注:1、所有证件必须加盖公章</w:t>
    </w:r>
    <w:r>
      <w:rPr>
        <w:rStyle w:val="10"/>
        <w:rFonts w:hint="eastAsia" w:ascii="宋体" w:hAnsi="宋体" w:eastAsia="宋体" w:cs="宋体"/>
        <w:sz w:val="21"/>
        <w:szCs w:val="21"/>
        <w:lang w:val="en-US" w:eastAsia="zh-CN" w:bidi="ar"/>
      </w:rPr>
      <w:t>及骑缝章</w:t>
    </w:r>
    <w:r>
      <w:rPr>
        <w:rStyle w:val="10"/>
        <w:rFonts w:ascii="宋体" w:hAnsi="宋体" w:eastAsia="宋体" w:cs="宋体"/>
        <w:sz w:val="21"/>
        <w:szCs w:val="21"/>
        <w:lang w:val="en-US" w:eastAsia="zh-CN" w:bidi="ar"/>
      </w:rPr>
      <w:t>，资料真实有效 2、资料按顺序排列装订 ，并标注页码</w:t>
    </w:r>
  </w:p>
  <w:p>
    <w:pPr>
      <w:pStyle w:val="2"/>
      <w:rPr>
        <w:rStyle w:val="10"/>
        <w:rFonts w:ascii="宋体" w:hAnsi="宋体" w:eastAsia="宋体" w:cs="宋体"/>
        <w:sz w:val="21"/>
        <w:szCs w:val="21"/>
        <w:lang w:val="en-US" w:eastAsia="zh-CN" w:bidi="ar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dmZmY4OTM3NmE3NTJkZjQyNDNlMGFlZWU1ZDY3YTgifQ=="/>
  </w:docVars>
  <w:rsids>
    <w:rsidRoot w:val="00000000"/>
    <w:rsid w:val="00E81A54"/>
    <w:rsid w:val="040442D2"/>
    <w:rsid w:val="04B10CC0"/>
    <w:rsid w:val="05065269"/>
    <w:rsid w:val="06B102DD"/>
    <w:rsid w:val="06C844D1"/>
    <w:rsid w:val="195322AB"/>
    <w:rsid w:val="1C346708"/>
    <w:rsid w:val="1CBF4223"/>
    <w:rsid w:val="1F7D32B2"/>
    <w:rsid w:val="222C4C06"/>
    <w:rsid w:val="22F40885"/>
    <w:rsid w:val="24F42ED8"/>
    <w:rsid w:val="270D15AA"/>
    <w:rsid w:val="2E507989"/>
    <w:rsid w:val="30275C4E"/>
    <w:rsid w:val="30D04250"/>
    <w:rsid w:val="33A67A93"/>
    <w:rsid w:val="34346E4D"/>
    <w:rsid w:val="35C16E06"/>
    <w:rsid w:val="364B5153"/>
    <w:rsid w:val="36C23D36"/>
    <w:rsid w:val="3B6E11B6"/>
    <w:rsid w:val="3CFF5DF3"/>
    <w:rsid w:val="3D675C6B"/>
    <w:rsid w:val="3E74194F"/>
    <w:rsid w:val="3E7C7ABC"/>
    <w:rsid w:val="41D65F51"/>
    <w:rsid w:val="42675837"/>
    <w:rsid w:val="47763E5A"/>
    <w:rsid w:val="4DC826E0"/>
    <w:rsid w:val="50834F8C"/>
    <w:rsid w:val="530F2322"/>
    <w:rsid w:val="53C75DFB"/>
    <w:rsid w:val="53D955C5"/>
    <w:rsid w:val="53FA37B7"/>
    <w:rsid w:val="55525286"/>
    <w:rsid w:val="566413BC"/>
    <w:rsid w:val="57B66A9B"/>
    <w:rsid w:val="59AB6B3D"/>
    <w:rsid w:val="59C42F70"/>
    <w:rsid w:val="5A8D4B8A"/>
    <w:rsid w:val="5E2F71CA"/>
    <w:rsid w:val="5EC6284C"/>
    <w:rsid w:val="5F8B010E"/>
    <w:rsid w:val="63513E44"/>
    <w:rsid w:val="68923B67"/>
    <w:rsid w:val="69B22C0C"/>
    <w:rsid w:val="69D26926"/>
    <w:rsid w:val="6C20148A"/>
    <w:rsid w:val="6D2A58D2"/>
    <w:rsid w:val="6D437B25"/>
    <w:rsid w:val="6D745F31"/>
    <w:rsid w:val="701412F9"/>
    <w:rsid w:val="702110B2"/>
    <w:rsid w:val="71103CA5"/>
    <w:rsid w:val="718B5178"/>
    <w:rsid w:val="720F6ED8"/>
    <w:rsid w:val="7468526F"/>
    <w:rsid w:val="74970E31"/>
    <w:rsid w:val="77AC5F48"/>
    <w:rsid w:val="78794120"/>
    <w:rsid w:val="790C1580"/>
    <w:rsid w:val="7B4D795E"/>
    <w:rsid w:val="7DD425AD"/>
    <w:rsid w:val="7EC80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page number"/>
    <w:basedOn w:val="6"/>
    <w:qFormat/>
    <w:uiPriority w:val="0"/>
  </w:style>
  <w:style w:type="character" w:customStyle="1" w:styleId="8">
    <w:name w:val="font2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9">
    <w:name w:val="font41"/>
    <w:basedOn w:val="6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0">
    <w:name w:val="font112"/>
    <w:basedOn w:val="6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1">
    <w:name w:val="font1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2">
    <w:name w:val="font51"/>
    <w:basedOn w:val="6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761</Words>
  <Characters>777</Characters>
  <Lines>0</Lines>
  <Paragraphs>0</Paragraphs>
  <TotalTime>2</TotalTime>
  <ScaleCrop>false</ScaleCrop>
  <LinksUpToDate>false</LinksUpToDate>
  <CharactersWithSpaces>1052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suky</cp:lastModifiedBy>
  <cp:lastPrinted>2023-07-14T03:00:18Z</cp:lastPrinted>
  <dcterms:modified xsi:type="dcterms:W3CDTF">2023-07-14T03:00:35Z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0DECCFEB261F454C8E1A1894DB77B4E2</vt:lpwstr>
  </property>
</Properties>
</file>